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Ind w:w="108" w:type="dxa"/>
        <w:tblBorders>
          <w:insideH w:val="single" w:sz="4" w:space="0" w:color="auto"/>
        </w:tblBorders>
        <w:tblLayout w:type="fixed"/>
        <w:tblLook w:val="0000" w:firstRow="0" w:lastRow="0" w:firstColumn="0" w:lastColumn="0" w:noHBand="0" w:noVBand="0"/>
      </w:tblPr>
      <w:tblGrid>
        <w:gridCol w:w="4111"/>
        <w:gridCol w:w="6048"/>
      </w:tblGrid>
      <w:tr w:rsidR="00C61100" w:rsidRPr="00D50210" w:rsidTr="00FE7E45">
        <w:tc>
          <w:tcPr>
            <w:tcW w:w="4111" w:type="dxa"/>
          </w:tcPr>
          <w:p w:rsidR="00C61100" w:rsidRPr="00D50210" w:rsidRDefault="00C61100" w:rsidP="00FE7E45">
            <w:pPr>
              <w:keepNext/>
              <w:spacing w:line="340" w:lineRule="exact"/>
              <w:jc w:val="center"/>
              <w:outlineLvl w:val="0"/>
              <w:rPr>
                <w:rFonts w:ascii=".VnTimeH" w:hAnsi=".VnTimeH"/>
                <w:color w:val="000000"/>
                <w:sz w:val="24"/>
                <w:szCs w:val="20"/>
              </w:rPr>
            </w:pPr>
            <w:r w:rsidRPr="00D50210">
              <w:rPr>
                <w:rFonts w:ascii=".VnTimeH" w:hAnsi=".VnTimeH"/>
                <w:color w:val="000000"/>
                <w:sz w:val="26"/>
                <w:szCs w:val="20"/>
              </w:rPr>
              <w:t>UBND HUYÖn §akr«ng</w:t>
            </w:r>
          </w:p>
          <w:p w:rsidR="00C61100" w:rsidRPr="00D50210" w:rsidRDefault="00C61100" w:rsidP="00FE7E45">
            <w:pPr>
              <w:spacing w:line="340" w:lineRule="exact"/>
              <w:jc w:val="center"/>
              <w:rPr>
                <w:rFonts w:ascii=".VnTimeH" w:hAnsi=".VnTimeH"/>
                <w:b/>
                <w:color w:val="000000"/>
                <w:kern w:val="28"/>
                <w:sz w:val="26"/>
                <w:szCs w:val="20"/>
              </w:rPr>
            </w:pPr>
            <w:r w:rsidRPr="00D50210">
              <w:rPr>
                <w:rFonts w:ascii=".VnTimeH" w:hAnsi=".VnTimeH"/>
                <w:b/>
                <w:color w:val="000000"/>
                <w:kern w:val="28"/>
                <w:sz w:val="26"/>
                <w:szCs w:val="20"/>
              </w:rPr>
              <w:t>Ban chØ ®¹o 138 vµ 1523</w:t>
            </w:r>
          </w:p>
          <w:p w:rsidR="00C61100" w:rsidRPr="00D50210" w:rsidRDefault="00C61100" w:rsidP="00FE7E45">
            <w:pPr>
              <w:spacing w:line="340" w:lineRule="exact"/>
              <w:jc w:val="center"/>
              <w:rPr>
                <w:rFonts w:ascii=".VnTime" w:hAnsi=".VnTime"/>
                <w:color w:val="000000"/>
                <w:kern w:val="28"/>
                <w:szCs w:val="20"/>
              </w:rPr>
            </w:pPr>
            <w:r>
              <w:rPr>
                <w:rFonts w:ascii=".VnTime" w:hAnsi=".VnTime"/>
                <w:b/>
                <w:noProof/>
                <w:color w:val="000000"/>
                <w:kern w:val="28"/>
                <w:szCs w:val="20"/>
              </w:rPr>
              <mc:AlternateContent>
                <mc:Choice Requires="wps">
                  <w:drawing>
                    <wp:anchor distT="4294967295" distB="4294967295" distL="114300" distR="114300" simplePos="0" relativeHeight="251664384" behindDoc="0" locked="0" layoutInCell="1" allowOverlap="1" wp14:anchorId="3B284658" wp14:editId="131F6D79">
                      <wp:simplePos x="0" y="0"/>
                      <wp:positionH relativeFrom="column">
                        <wp:posOffset>822960</wp:posOffset>
                      </wp:positionH>
                      <wp:positionV relativeFrom="paragraph">
                        <wp:posOffset>2539</wp:posOffset>
                      </wp:positionV>
                      <wp:extent cx="7429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2pt" to="12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KtEAIAAB8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">
                      <o:lock v:ext="edit" shapetype="f"/>
                    </v:line>
                  </w:pict>
                </mc:Fallback>
              </mc:AlternateContent>
            </w:r>
          </w:p>
          <w:p w:rsidR="00C61100" w:rsidRPr="00D50210" w:rsidRDefault="00C61100" w:rsidP="00FE7E45">
            <w:pPr>
              <w:spacing w:line="340" w:lineRule="exact"/>
              <w:jc w:val="center"/>
              <w:rPr>
                <w:rFonts w:ascii=".VnTime" w:hAnsi=".VnTime"/>
                <w:b/>
                <w:color w:val="000000"/>
                <w:kern w:val="28"/>
                <w:szCs w:val="20"/>
              </w:rPr>
            </w:pPr>
            <w:r>
              <w:rPr>
                <w:rFonts w:ascii=".VnTime" w:hAnsi=".VnTime"/>
                <w:color w:val="000000"/>
                <w:kern w:val="28"/>
                <w:szCs w:val="20"/>
              </w:rPr>
              <w:t>Sè: ...../CT</w:t>
            </w:r>
            <w:r w:rsidRPr="00D50210">
              <w:rPr>
                <w:rFonts w:ascii=".VnTime" w:hAnsi=".VnTime"/>
                <w:color w:val="000000"/>
                <w:kern w:val="28"/>
                <w:szCs w:val="20"/>
              </w:rPr>
              <w:t>- BC§</w:t>
            </w:r>
          </w:p>
        </w:tc>
        <w:tc>
          <w:tcPr>
            <w:tcW w:w="6048" w:type="dxa"/>
          </w:tcPr>
          <w:p w:rsidR="00C61100" w:rsidRPr="00D50210" w:rsidRDefault="00C61100" w:rsidP="00FE7E45">
            <w:pPr>
              <w:keepNext/>
              <w:spacing w:line="340" w:lineRule="exact"/>
              <w:jc w:val="center"/>
              <w:outlineLvl w:val="1"/>
              <w:rPr>
                <w:rFonts w:ascii=".VnTimeH" w:hAnsi=".VnTimeH"/>
                <w:b/>
                <w:color w:val="000000"/>
                <w:sz w:val="26"/>
                <w:szCs w:val="20"/>
              </w:rPr>
            </w:pPr>
            <w:r w:rsidRPr="00D50210">
              <w:rPr>
                <w:rFonts w:ascii=".VnTimeH" w:hAnsi=".VnTimeH"/>
                <w:b/>
                <w:color w:val="000000"/>
                <w:sz w:val="26"/>
                <w:szCs w:val="20"/>
              </w:rPr>
              <w:t>Céng hßa x· héi chñ nghÜa ViÖt Nam</w:t>
            </w:r>
          </w:p>
          <w:p w:rsidR="00C61100" w:rsidRPr="00D50210" w:rsidRDefault="00C61100" w:rsidP="00FE7E45">
            <w:pPr>
              <w:spacing w:line="340" w:lineRule="exact"/>
              <w:jc w:val="center"/>
              <w:rPr>
                <w:rFonts w:ascii=".VnTime" w:hAnsi=".VnTime"/>
                <w:b/>
                <w:color w:val="000000"/>
                <w:kern w:val="28"/>
                <w:szCs w:val="20"/>
              </w:rPr>
            </w:pPr>
            <w:r w:rsidRPr="00D50210">
              <w:rPr>
                <w:rFonts w:ascii=".VnTime" w:hAnsi=".VnTime"/>
                <w:b/>
                <w:color w:val="000000"/>
                <w:kern w:val="28"/>
                <w:szCs w:val="20"/>
              </w:rPr>
              <w:t>§éc lËp - Tù do - H¹nh phóc</w:t>
            </w:r>
          </w:p>
          <w:p w:rsidR="00C61100" w:rsidRPr="00D50210" w:rsidRDefault="00C61100" w:rsidP="00FE7E45">
            <w:pPr>
              <w:spacing w:line="340" w:lineRule="exact"/>
              <w:rPr>
                <w:rFonts w:ascii=".VnTime" w:hAnsi=".VnTime"/>
                <w:color w:val="000000"/>
                <w:kern w:val="28"/>
                <w:szCs w:val="20"/>
              </w:rPr>
            </w:pPr>
            <w:r>
              <w:rPr>
                <w:rFonts w:ascii=".VnTime" w:hAnsi=".VnTime"/>
                <w:b/>
                <w:noProof/>
                <w:color w:val="000000"/>
                <w:kern w:val="28"/>
                <w:szCs w:val="20"/>
              </w:rPr>
              <mc:AlternateContent>
                <mc:Choice Requires="wps">
                  <w:drawing>
                    <wp:anchor distT="4294967295" distB="4294967295" distL="114300" distR="114300" simplePos="0" relativeHeight="251663360" behindDoc="0" locked="0" layoutInCell="1" allowOverlap="1" wp14:anchorId="37B763B8" wp14:editId="11795C7E">
                      <wp:simplePos x="0" y="0"/>
                      <wp:positionH relativeFrom="column">
                        <wp:posOffset>740410</wp:posOffset>
                      </wp:positionH>
                      <wp:positionV relativeFrom="paragraph">
                        <wp:posOffset>-636</wp:posOffset>
                      </wp:positionV>
                      <wp:extent cx="22250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05pt" to="2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dYFgIAACo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">
                      <o:lock v:ext="edit" shapetype="f"/>
                    </v:line>
                  </w:pict>
                </mc:Fallback>
              </mc:AlternateContent>
            </w:r>
          </w:p>
          <w:p w:rsidR="00C61100" w:rsidRPr="00D50210" w:rsidRDefault="00C61100" w:rsidP="00FE7E45">
            <w:pPr>
              <w:spacing w:line="340" w:lineRule="exact"/>
              <w:rPr>
                <w:rFonts w:ascii=".VnTime" w:hAnsi=".VnTime"/>
                <w:i/>
                <w:color w:val="000000"/>
                <w:kern w:val="28"/>
                <w:szCs w:val="20"/>
              </w:rPr>
            </w:pPr>
            <w:r w:rsidRPr="00D50210">
              <w:rPr>
                <w:rFonts w:ascii=".VnTime" w:hAnsi=".VnTime"/>
                <w:i/>
                <w:color w:val="000000"/>
                <w:kern w:val="28"/>
                <w:szCs w:val="20"/>
              </w:rPr>
              <w:t xml:space="preserve">                     §akr</w:t>
            </w:r>
            <w:r>
              <w:rPr>
                <w:rFonts w:ascii=".VnTime" w:hAnsi=".VnTime"/>
                <w:i/>
                <w:color w:val="000000"/>
                <w:kern w:val="28"/>
                <w:szCs w:val="20"/>
              </w:rPr>
              <w:t>«ng, ngµy     th¸ng     n¨m  2022</w:t>
            </w:r>
          </w:p>
        </w:tc>
      </w:tr>
    </w:tbl>
    <w:p w:rsidR="00C61100" w:rsidRPr="00E47E57" w:rsidRDefault="00C61100" w:rsidP="00C61100">
      <w:pPr>
        <w:spacing w:line="360" w:lineRule="exact"/>
        <w:rPr>
          <w:color w:val="000000" w:themeColor="text1"/>
        </w:rPr>
      </w:pPr>
    </w:p>
    <w:p w:rsidR="00C61100" w:rsidRPr="00C61100" w:rsidRDefault="00C61100" w:rsidP="00C61100">
      <w:pPr>
        <w:pStyle w:val="Heading3"/>
        <w:spacing w:line="360" w:lineRule="exact"/>
        <w:jc w:val="left"/>
        <w:rPr>
          <w:rFonts w:ascii="Times New Roman" w:hAnsi="Times New Roman"/>
          <w:color w:val="000000" w:themeColor="text1"/>
          <w:szCs w:val="24"/>
        </w:rPr>
      </w:pPr>
      <w:r w:rsidRPr="00E47E57">
        <w:rPr>
          <w:rFonts w:ascii="Times New Roman" w:hAnsi="Times New Roman"/>
          <w:color w:val="000000" w:themeColor="text1"/>
          <w:szCs w:val="24"/>
          <w:lang w:val="vi-VN"/>
        </w:rPr>
        <w:tab/>
      </w:r>
      <w:r w:rsidR="006C2A29">
        <w:rPr>
          <w:b w:val="0"/>
          <w:noProof/>
          <w:color w:val="000000"/>
          <w:sz w:val="32"/>
        </w:rPr>
        <mc:AlternateContent>
          <mc:Choice Requires="wps">
            <w:drawing>
              <wp:anchor distT="0" distB="0" distL="114300" distR="114300" simplePos="0" relativeHeight="251666432" behindDoc="0" locked="0" layoutInCell="1" allowOverlap="1" wp14:anchorId="305626FE" wp14:editId="7422B3EA">
                <wp:simplePos x="0" y="0"/>
                <wp:positionH relativeFrom="column">
                  <wp:posOffset>434340</wp:posOffset>
                </wp:positionH>
                <wp:positionV relativeFrom="paragraph">
                  <wp:posOffset>-165735</wp:posOffset>
                </wp:positionV>
                <wp:extent cx="124777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477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C2A29" w:rsidRPr="006F2CD6" w:rsidRDefault="006C2A29" w:rsidP="006C2A29">
                            <w:pPr>
                              <w:jc w:val="center"/>
                              <w:rPr>
                                <w:b/>
                              </w:rPr>
                            </w:pPr>
                            <w:r w:rsidRPr="006F2CD6">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2pt;margin-top:-13.05pt;width:98.2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" fillcolor="white [3201]" strokecolor="#f79646 [3209]" strokeweight="2pt">
                <v:textbox>
                  <w:txbxContent>
                    <w:p w:rsidR="006C2A29" w:rsidRPr="006F2CD6" w:rsidRDefault="006C2A29" w:rsidP="006C2A29">
                      <w:pPr>
                        <w:jc w:val="center"/>
                        <w:rPr>
                          <w:b/>
                        </w:rPr>
                      </w:pPr>
                      <w:r w:rsidRPr="006F2CD6">
                        <w:rPr>
                          <w:b/>
                        </w:rPr>
                        <w:t>DỰ THẢO</w:t>
                      </w:r>
                    </w:p>
                  </w:txbxContent>
                </v:textbox>
              </v:rect>
            </w:pict>
          </mc:Fallback>
        </mc:AlternateContent>
      </w:r>
      <w:r w:rsidRPr="00E47E57">
        <w:rPr>
          <w:rFonts w:ascii="Arial" w:hAnsi="Arial" w:cs="Arial"/>
          <w:color w:val="000000" w:themeColor="text1"/>
          <w:szCs w:val="24"/>
          <w:lang w:val="vi-VN"/>
        </w:rPr>
        <w:tab/>
      </w:r>
      <w:r w:rsidRPr="00E47E57">
        <w:rPr>
          <w:rFonts w:ascii="Arial" w:hAnsi="Arial" w:cs="Arial"/>
          <w:color w:val="000000" w:themeColor="text1"/>
          <w:szCs w:val="24"/>
          <w:lang w:val="vi-VN"/>
        </w:rPr>
        <w:tab/>
      </w:r>
      <w:r w:rsidRPr="00E47E57">
        <w:rPr>
          <w:rFonts w:ascii="Arial" w:hAnsi="Arial" w:cs="Arial"/>
          <w:color w:val="000000" w:themeColor="text1"/>
          <w:szCs w:val="24"/>
          <w:lang w:val="vi-VN"/>
        </w:rPr>
        <w:tab/>
      </w:r>
      <w:r w:rsidRPr="00C61100">
        <w:rPr>
          <w:rFonts w:ascii="Times New Roman" w:hAnsi="Times New Roman"/>
          <w:color w:val="000000" w:themeColor="text1"/>
          <w:szCs w:val="24"/>
        </w:rPr>
        <w:t xml:space="preserve">          </w:t>
      </w:r>
      <w:r w:rsidRPr="00C61100">
        <w:rPr>
          <w:rFonts w:ascii="Times New Roman" w:hAnsi="Times New Roman"/>
          <w:color w:val="000000" w:themeColor="text1"/>
          <w:szCs w:val="24"/>
          <w:lang w:val="vi-VN"/>
        </w:rPr>
        <w:t xml:space="preserve"> </w:t>
      </w:r>
      <w:r>
        <w:rPr>
          <w:rFonts w:ascii="Times New Roman" w:hAnsi="Times New Roman"/>
          <w:color w:val="000000" w:themeColor="text1"/>
          <w:szCs w:val="24"/>
        </w:rPr>
        <w:t>CHƯƠNG TRÌNH</w:t>
      </w:r>
    </w:p>
    <w:p w:rsidR="00C61100" w:rsidRPr="00C61100" w:rsidRDefault="00C61100" w:rsidP="00C61100">
      <w:pPr>
        <w:pStyle w:val="Heading3"/>
        <w:spacing w:line="360" w:lineRule="exact"/>
        <w:rPr>
          <w:rFonts w:ascii="Times New Roman" w:hAnsi="Times New Roman"/>
          <w:color w:val="000000" w:themeColor="text1"/>
          <w:sz w:val="24"/>
          <w:szCs w:val="24"/>
        </w:rPr>
      </w:pPr>
      <w:r>
        <w:rPr>
          <w:rFonts w:ascii="Times New Roman" w:hAnsi="Times New Roman"/>
          <w:color w:val="000000" w:themeColor="text1"/>
        </w:rPr>
        <w:t>Công tác trọng tâm năm 2022</w:t>
      </w:r>
    </w:p>
    <w:p w:rsidR="00C61100" w:rsidRPr="00E47E57" w:rsidRDefault="00C61100" w:rsidP="00C61100">
      <w:pPr>
        <w:pStyle w:val="BodyText3"/>
        <w:spacing w:line="360" w:lineRule="exact"/>
        <w:ind w:right="-745"/>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1312" behindDoc="0" locked="0" layoutInCell="1" allowOverlap="1" wp14:anchorId="4791F8E4" wp14:editId="460623C9">
                <wp:simplePos x="0" y="0"/>
                <wp:positionH relativeFrom="column">
                  <wp:posOffset>2523490</wp:posOffset>
                </wp:positionH>
                <wp:positionV relativeFrom="paragraph">
                  <wp:posOffset>17145</wp:posOffset>
                </wp:positionV>
                <wp:extent cx="11430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1.35pt" to="28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"/>
            </w:pict>
          </mc:Fallback>
        </mc:AlternateContent>
      </w:r>
    </w:p>
    <w:p w:rsidR="00B00C8E" w:rsidRDefault="00B00C8E" w:rsidP="00C61100">
      <w:pPr>
        <w:pStyle w:val="BodyText3"/>
        <w:spacing w:line="320" w:lineRule="exact"/>
        <w:ind w:left="-709" w:right="-348" w:firstLine="709"/>
        <w:rPr>
          <w:rFonts w:ascii="Times New Roman" w:hAnsi="Times New Roman"/>
          <w:color w:val="000000" w:themeColor="text1"/>
          <w:szCs w:val="28"/>
        </w:rPr>
      </w:pPr>
    </w:p>
    <w:p w:rsidR="00C61100" w:rsidRDefault="00A40287" w:rsidP="00C61100">
      <w:pPr>
        <w:pStyle w:val="BodyText3"/>
        <w:spacing w:line="320" w:lineRule="exact"/>
        <w:ind w:left="-709" w:right="-348" w:firstLine="709"/>
        <w:rPr>
          <w:color w:val="000000" w:themeColor="text1"/>
          <w:szCs w:val="28"/>
        </w:rPr>
      </w:pPr>
      <w:r>
        <w:rPr>
          <w:rFonts w:ascii="Times New Roman" w:hAnsi="Times New Roman"/>
          <w:color w:val="000000" w:themeColor="text1"/>
          <w:szCs w:val="28"/>
        </w:rPr>
        <w:t xml:space="preserve">Để thực hiện có hiệu quả </w:t>
      </w:r>
      <w:r w:rsidR="004C32DA">
        <w:rPr>
          <w:rFonts w:ascii="Times New Roman" w:hAnsi="Times New Roman"/>
          <w:color w:val="000000" w:themeColor="text1"/>
          <w:szCs w:val="28"/>
        </w:rPr>
        <w:t>công tác phòn</w:t>
      </w:r>
      <w:r w:rsidR="00B069B6">
        <w:rPr>
          <w:rFonts w:ascii="Times New Roman" w:hAnsi="Times New Roman"/>
          <w:color w:val="000000" w:themeColor="text1"/>
          <w:szCs w:val="28"/>
        </w:rPr>
        <w:t>g chống tội phạm, tệ nạn xã hội,</w:t>
      </w:r>
      <w:r w:rsidR="004C32DA">
        <w:rPr>
          <w:rFonts w:ascii="Times New Roman" w:hAnsi="Times New Roman"/>
          <w:color w:val="000000" w:themeColor="text1"/>
          <w:szCs w:val="28"/>
        </w:rPr>
        <w:t xml:space="preserve"> HIV/AIDS và phong trào toàn dân bảo vệ ANTQ</w:t>
      </w:r>
      <w:r>
        <w:rPr>
          <w:rFonts w:ascii="Times New Roman" w:hAnsi="Times New Roman"/>
          <w:color w:val="000000" w:themeColor="text1"/>
          <w:szCs w:val="28"/>
        </w:rPr>
        <w:t xml:space="preserve">, Ban chỉ đạo 138&amp;1523 huyện xác định </w:t>
      </w:r>
      <w:r w:rsidR="004C32DA">
        <w:rPr>
          <w:rFonts w:ascii="Times New Roman" w:hAnsi="Times New Roman"/>
          <w:color w:val="000000" w:themeColor="text1"/>
          <w:szCs w:val="28"/>
        </w:rPr>
        <w:t>nhiệm vụ</w:t>
      </w:r>
      <w:r>
        <w:rPr>
          <w:rFonts w:ascii="Times New Roman" w:hAnsi="Times New Roman"/>
          <w:color w:val="000000" w:themeColor="text1"/>
          <w:szCs w:val="28"/>
        </w:rPr>
        <w:t xml:space="preserve"> công tác trọng tâm năm 2022 như sau</w:t>
      </w:r>
      <w:r w:rsidR="004C32DA">
        <w:rPr>
          <w:rFonts w:ascii="Times New Roman" w:hAnsi="Times New Roman"/>
          <w:color w:val="000000" w:themeColor="text1"/>
          <w:szCs w:val="28"/>
        </w:rPr>
        <w:t>:</w:t>
      </w:r>
    </w:p>
    <w:p w:rsidR="00C61100" w:rsidRPr="00E47E57" w:rsidRDefault="00C61100" w:rsidP="00C61100">
      <w:pPr>
        <w:pStyle w:val="BodyText3"/>
        <w:spacing w:line="320" w:lineRule="exact"/>
        <w:ind w:left="-709" w:right="-348" w:firstLine="709"/>
        <w:rPr>
          <w:color w:val="000000" w:themeColor="text1"/>
          <w:szCs w:val="2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
        <w:gridCol w:w="4792"/>
        <w:gridCol w:w="2126"/>
        <w:gridCol w:w="1701"/>
        <w:gridCol w:w="1701"/>
      </w:tblGrid>
      <w:tr w:rsidR="00C61100" w:rsidRPr="00E47E57" w:rsidTr="00A40287">
        <w:tc>
          <w:tcPr>
            <w:tcW w:w="709" w:type="dxa"/>
          </w:tcPr>
          <w:p w:rsidR="00C61100" w:rsidRPr="00E47E57" w:rsidRDefault="00C61100" w:rsidP="00A02B7F">
            <w:pPr>
              <w:spacing w:line="360" w:lineRule="exact"/>
              <w:jc w:val="center"/>
              <w:rPr>
                <w:rFonts w:ascii=".VnTime" w:hAnsi=".VnTime"/>
                <w:b/>
                <w:color w:val="000000" w:themeColor="text1"/>
                <w:sz w:val="24"/>
                <w:szCs w:val="24"/>
              </w:rPr>
            </w:pPr>
            <w:r w:rsidRPr="0056585F">
              <w:rPr>
                <w:b/>
                <w:color w:val="000000" w:themeColor="text1"/>
                <w:sz w:val="24"/>
                <w:szCs w:val="24"/>
              </w:rPr>
              <w:t>S</w:t>
            </w:r>
            <w:r w:rsidRPr="00E47E57">
              <w:rPr>
                <w:rFonts w:ascii=".VnTime" w:hAnsi=".VnTime"/>
                <w:b/>
                <w:color w:val="000000" w:themeColor="text1"/>
                <w:sz w:val="24"/>
                <w:szCs w:val="24"/>
              </w:rPr>
              <w:t>TT</w:t>
            </w:r>
          </w:p>
        </w:tc>
        <w:tc>
          <w:tcPr>
            <w:tcW w:w="4820" w:type="dxa"/>
            <w:gridSpan w:val="2"/>
          </w:tcPr>
          <w:p w:rsidR="00C61100" w:rsidRPr="00E47E57" w:rsidRDefault="00C61100" w:rsidP="00A02B7F">
            <w:pPr>
              <w:spacing w:line="360" w:lineRule="exact"/>
              <w:jc w:val="center"/>
              <w:rPr>
                <w:rFonts w:ascii=".VnTime" w:hAnsi=".VnTime"/>
                <w:b/>
                <w:color w:val="000000" w:themeColor="text1"/>
                <w:sz w:val="24"/>
                <w:szCs w:val="24"/>
              </w:rPr>
            </w:pPr>
            <w:r w:rsidRPr="00E47E57">
              <w:rPr>
                <w:rFonts w:ascii=".VnTime" w:hAnsi=".VnTime"/>
                <w:b/>
                <w:color w:val="000000" w:themeColor="text1"/>
                <w:sz w:val="24"/>
                <w:szCs w:val="24"/>
              </w:rPr>
              <w:t>Néi dung c«ng viÖc</w:t>
            </w:r>
          </w:p>
        </w:tc>
        <w:tc>
          <w:tcPr>
            <w:tcW w:w="2126" w:type="dxa"/>
          </w:tcPr>
          <w:p w:rsidR="00C61100" w:rsidRPr="00E47E57" w:rsidRDefault="00C61100" w:rsidP="00A02B7F">
            <w:pPr>
              <w:spacing w:line="360" w:lineRule="exact"/>
              <w:jc w:val="center"/>
              <w:rPr>
                <w:rFonts w:ascii=".VnTime" w:hAnsi=".VnTime"/>
                <w:b/>
                <w:color w:val="000000" w:themeColor="text1"/>
                <w:sz w:val="24"/>
                <w:szCs w:val="24"/>
              </w:rPr>
            </w:pPr>
            <w:r w:rsidRPr="00E47E57">
              <w:rPr>
                <w:rFonts w:ascii=".VnTime" w:hAnsi=".VnTime"/>
                <w:b/>
                <w:color w:val="000000" w:themeColor="text1"/>
                <w:sz w:val="24"/>
                <w:szCs w:val="24"/>
              </w:rPr>
              <w:t>ChØ ®¹o</w:t>
            </w:r>
          </w:p>
        </w:tc>
        <w:tc>
          <w:tcPr>
            <w:tcW w:w="1701" w:type="dxa"/>
          </w:tcPr>
          <w:p w:rsidR="00895F80" w:rsidRDefault="00C61100" w:rsidP="00A02B7F">
            <w:pPr>
              <w:spacing w:line="360" w:lineRule="exact"/>
              <w:jc w:val="center"/>
              <w:rPr>
                <w:rFonts w:ascii=".VnTime" w:hAnsi=".VnTime"/>
                <w:b/>
                <w:color w:val="000000" w:themeColor="text1"/>
                <w:sz w:val="24"/>
                <w:szCs w:val="24"/>
              </w:rPr>
            </w:pPr>
            <w:r w:rsidRPr="00E47E57">
              <w:rPr>
                <w:rFonts w:ascii=".VnTime" w:hAnsi=".VnTime"/>
                <w:b/>
                <w:color w:val="000000" w:themeColor="text1"/>
                <w:sz w:val="24"/>
                <w:szCs w:val="24"/>
              </w:rPr>
              <w:t xml:space="preserve">§¬n vÞ </w:t>
            </w:r>
          </w:p>
          <w:p w:rsidR="00C61100" w:rsidRPr="00E47E57" w:rsidRDefault="00C61100" w:rsidP="00A02B7F">
            <w:pPr>
              <w:spacing w:line="360" w:lineRule="exact"/>
              <w:jc w:val="center"/>
              <w:rPr>
                <w:rFonts w:ascii=".VnTime" w:hAnsi=".VnTime"/>
                <w:b/>
                <w:color w:val="000000" w:themeColor="text1"/>
                <w:sz w:val="24"/>
                <w:szCs w:val="24"/>
              </w:rPr>
            </w:pPr>
            <w:r w:rsidRPr="00E47E57">
              <w:rPr>
                <w:rFonts w:ascii=".VnTime" w:hAnsi=".VnTime"/>
                <w:b/>
                <w:color w:val="000000" w:themeColor="text1"/>
                <w:sz w:val="24"/>
                <w:szCs w:val="24"/>
              </w:rPr>
              <w:t xml:space="preserve">chñ tr× </w:t>
            </w:r>
          </w:p>
        </w:tc>
        <w:tc>
          <w:tcPr>
            <w:tcW w:w="1701" w:type="dxa"/>
          </w:tcPr>
          <w:p w:rsidR="00895F80" w:rsidRDefault="00C61100" w:rsidP="00A02B7F">
            <w:pPr>
              <w:spacing w:line="360" w:lineRule="exact"/>
              <w:jc w:val="center"/>
              <w:rPr>
                <w:rFonts w:ascii=".VnTime" w:hAnsi=".VnTime"/>
                <w:b/>
                <w:color w:val="000000" w:themeColor="text1"/>
                <w:sz w:val="24"/>
                <w:szCs w:val="24"/>
              </w:rPr>
            </w:pPr>
            <w:r w:rsidRPr="00E47E57">
              <w:rPr>
                <w:rFonts w:ascii=".VnTime" w:hAnsi=".VnTime"/>
                <w:b/>
                <w:color w:val="000000" w:themeColor="text1"/>
                <w:sz w:val="24"/>
                <w:szCs w:val="24"/>
              </w:rPr>
              <w:t xml:space="preserve">§¬n vÞ </w:t>
            </w:r>
          </w:p>
          <w:p w:rsidR="00C61100" w:rsidRPr="00E47E57" w:rsidRDefault="00C61100" w:rsidP="00A02B7F">
            <w:pPr>
              <w:spacing w:line="360" w:lineRule="exact"/>
              <w:jc w:val="center"/>
              <w:rPr>
                <w:rFonts w:ascii=".VnTime" w:hAnsi=".VnTime"/>
                <w:b/>
                <w:color w:val="000000" w:themeColor="text1"/>
                <w:sz w:val="24"/>
                <w:szCs w:val="24"/>
              </w:rPr>
            </w:pPr>
            <w:r w:rsidRPr="00E47E57">
              <w:rPr>
                <w:rFonts w:ascii=".VnTime" w:hAnsi=".VnTime"/>
                <w:b/>
                <w:color w:val="000000" w:themeColor="text1"/>
                <w:sz w:val="24"/>
                <w:szCs w:val="24"/>
              </w:rPr>
              <w:t>phèi hîp</w:t>
            </w:r>
          </w:p>
        </w:tc>
      </w:tr>
      <w:tr w:rsidR="00C61100" w:rsidRPr="00E47E57" w:rsidTr="00A40287">
        <w:trPr>
          <w:cantSplit/>
        </w:trPr>
        <w:tc>
          <w:tcPr>
            <w:tcW w:w="11057" w:type="dxa"/>
            <w:gridSpan w:val="6"/>
          </w:tcPr>
          <w:p w:rsidR="00C61100" w:rsidRPr="00E47E57" w:rsidRDefault="00C61100" w:rsidP="00A02B7F">
            <w:pPr>
              <w:pStyle w:val="Heading3"/>
              <w:spacing w:line="360" w:lineRule="exact"/>
              <w:rPr>
                <w:rFonts w:ascii=".VnTime" w:hAnsi=".VnTime"/>
                <w:color w:val="000000" w:themeColor="text1"/>
                <w:sz w:val="24"/>
                <w:szCs w:val="24"/>
              </w:rPr>
            </w:pPr>
            <w:r w:rsidRPr="00E47E57">
              <w:rPr>
                <w:rFonts w:ascii=".VnTime" w:hAnsi=".VnTime"/>
                <w:color w:val="000000" w:themeColor="text1"/>
                <w:sz w:val="24"/>
                <w:szCs w:val="24"/>
              </w:rPr>
              <w:t>Quý I</w:t>
            </w:r>
          </w:p>
        </w:tc>
      </w:tr>
      <w:tr w:rsidR="00C61100" w:rsidRPr="00E47E57" w:rsidTr="00A40287">
        <w:trPr>
          <w:trHeight w:val="1294"/>
        </w:trPr>
        <w:tc>
          <w:tcPr>
            <w:tcW w:w="737" w:type="dxa"/>
            <w:gridSpan w:val="2"/>
            <w:vAlign w:val="center"/>
          </w:tcPr>
          <w:p w:rsidR="00C61100" w:rsidRPr="003F791E" w:rsidRDefault="00C61100" w:rsidP="00A02B7F">
            <w:pPr>
              <w:pStyle w:val="ListParagraph"/>
              <w:numPr>
                <w:ilvl w:val="0"/>
                <w:numId w:val="1"/>
              </w:numPr>
              <w:spacing w:line="360" w:lineRule="exact"/>
              <w:ind w:left="226" w:hanging="113"/>
              <w:jc w:val="center"/>
              <w:rPr>
                <w:rFonts w:ascii=".VnTime" w:hAnsi=".VnTime"/>
                <w:color w:val="000000" w:themeColor="text1"/>
                <w:sz w:val="24"/>
                <w:szCs w:val="24"/>
              </w:rPr>
            </w:pPr>
          </w:p>
        </w:tc>
        <w:tc>
          <w:tcPr>
            <w:tcW w:w="4792" w:type="dxa"/>
            <w:vAlign w:val="center"/>
          </w:tcPr>
          <w:p w:rsidR="00C61100" w:rsidRPr="00895F80" w:rsidRDefault="00895F80" w:rsidP="00A02B7F">
            <w:pPr>
              <w:spacing w:line="360" w:lineRule="exact"/>
              <w:jc w:val="both"/>
              <w:rPr>
                <w:color w:val="000000" w:themeColor="text1"/>
                <w:spacing w:val="-4"/>
                <w:sz w:val="24"/>
                <w:szCs w:val="24"/>
              </w:rPr>
            </w:pPr>
            <w:r>
              <w:rPr>
                <w:color w:val="000000" w:themeColor="text1"/>
                <w:spacing w:val="-4"/>
                <w:sz w:val="24"/>
                <w:szCs w:val="24"/>
              </w:rPr>
              <w:t>Tổng kết hoạt động năm 2021, triển khai nhiệm vụ năm 2022</w:t>
            </w:r>
            <w:r w:rsidR="004C32DA">
              <w:rPr>
                <w:color w:val="000000" w:themeColor="text1"/>
                <w:spacing w:val="-4"/>
                <w:sz w:val="24"/>
                <w:szCs w:val="24"/>
              </w:rPr>
              <w:t>.</w:t>
            </w:r>
          </w:p>
        </w:tc>
        <w:tc>
          <w:tcPr>
            <w:tcW w:w="2126" w:type="dxa"/>
            <w:vAlign w:val="center"/>
          </w:tcPr>
          <w:p w:rsidR="00C61100" w:rsidRPr="00F56D29" w:rsidRDefault="00895F80" w:rsidP="00A02B7F">
            <w:pPr>
              <w:spacing w:line="360" w:lineRule="exact"/>
              <w:jc w:val="both"/>
              <w:rPr>
                <w:color w:val="000000" w:themeColor="text1"/>
                <w:sz w:val="24"/>
                <w:szCs w:val="24"/>
                <w:lang w:val="vi-VN"/>
              </w:rPr>
            </w:pPr>
            <w:r>
              <w:rPr>
                <w:color w:val="000000" w:themeColor="text1"/>
                <w:sz w:val="24"/>
                <w:szCs w:val="24"/>
              </w:rPr>
              <w:t xml:space="preserve">Đ/c </w:t>
            </w:r>
            <w:r w:rsidR="00F56D29">
              <w:rPr>
                <w:color w:val="000000" w:themeColor="text1"/>
                <w:sz w:val="24"/>
                <w:szCs w:val="24"/>
              </w:rPr>
              <w:t>Chủ tịch UBND huyện</w:t>
            </w:r>
          </w:p>
        </w:tc>
        <w:tc>
          <w:tcPr>
            <w:tcW w:w="1701" w:type="dxa"/>
            <w:vAlign w:val="center"/>
          </w:tcPr>
          <w:p w:rsidR="00C61100" w:rsidRPr="00BC122D" w:rsidRDefault="00C61100" w:rsidP="00A02B7F">
            <w:pPr>
              <w:pStyle w:val="Footer"/>
              <w:tabs>
                <w:tab w:val="clear" w:pos="4320"/>
                <w:tab w:val="clear" w:pos="8640"/>
              </w:tabs>
              <w:spacing w:line="360" w:lineRule="exact"/>
              <w:jc w:val="both"/>
              <w:rPr>
                <w:rFonts w:ascii="Times New Roman" w:hAnsi="Times New Roman"/>
                <w:color w:val="000000" w:themeColor="text1"/>
                <w:kern w:val="28"/>
                <w:sz w:val="24"/>
                <w:szCs w:val="24"/>
              </w:rPr>
            </w:pPr>
            <w:r>
              <w:rPr>
                <w:rFonts w:ascii="Times New Roman" w:hAnsi="Times New Roman"/>
                <w:color w:val="000000" w:themeColor="text1"/>
                <w:kern w:val="28"/>
                <w:sz w:val="24"/>
                <w:szCs w:val="24"/>
              </w:rPr>
              <w:t>Công an huyện</w:t>
            </w:r>
          </w:p>
        </w:tc>
        <w:tc>
          <w:tcPr>
            <w:tcW w:w="1701" w:type="dxa"/>
            <w:vAlign w:val="center"/>
          </w:tcPr>
          <w:p w:rsidR="00C61100" w:rsidRPr="00BC122D" w:rsidRDefault="00895F80"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tc>
      </w:tr>
      <w:tr w:rsidR="00C61100" w:rsidRPr="00E47E57" w:rsidTr="00A40287">
        <w:trPr>
          <w:trHeight w:val="1294"/>
        </w:trPr>
        <w:tc>
          <w:tcPr>
            <w:tcW w:w="737" w:type="dxa"/>
            <w:gridSpan w:val="2"/>
            <w:vAlign w:val="center"/>
          </w:tcPr>
          <w:p w:rsidR="00C61100" w:rsidRPr="003F791E" w:rsidRDefault="00C61100" w:rsidP="00A02B7F">
            <w:pPr>
              <w:pStyle w:val="ListParagraph"/>
              <w:numPr>
                <w:ilvl w:val="0"/>
                <w:numId w:val="1"/>
              </w:numPr>
              <w:spacing w:line="360" w:lineRule="exact"/>
              <w:ind w:left="226" w:hanging="113"/>
              <w:jc w:val="center"/>
              <w:rPr>
                <w:rFonts w:ascii=".VnTime" w:hAnsi=".VnTime"/>
                <w:color w:val="000000" w:themeColor="text1"/>
                <w:sz w:val="24"/>
                <w:szCs w:val="24"/>
              </w:rPr>
            </w:pPr>
          </w:p>
        </w:tc>
        <w:tc>
          <w:tcPr>
            <w:tcW w:w="4792" w:type="dxa"/>
            <w:vAlign w:val="center"/>
          </w:tcPr>
          <w:p w:rsidR="00C61100" w:rsidRPr="00BC122D" w:rsidRDefault="00895F80" w:rsidP="00A02B7F">
            <w:pPr>
              <w:spacing w:line="360" w:lineRule="exact"/>
              <w:jc w:val="both"/>
              <w:rPr>
                <w:color w:val="000000" w:themeColor="text1"/>
                <w:spacing w:val="-4"/>
                <w:sz w:val="24"/>
                <w:szCs w:val="24"/>
              </w:rPr>
            </w:pPr>
            <w:r>
              <w:rPr>
                <w:color w:val="000000" w:themeColor="text1"/>
                <w:spacing w:val="-4"/>
                <w:sz w:val="24"/>
                <w:szCs w:val="24"/>
              </w:rPr>
              <w:t>Xây dựng và triển khai thực hiện các kế hoạch phòng chống tội phạm, tệ nạn xã hội năm 2022</w:t>
            </w:r>
            <w:r w:rsidR="004C32DA">
              <w:rPr>
                <w:color w:val="000000" w:themeColor="text1"/>
                <w:spacing w:val="-4"/>
                <w:sz w:val="24"/>
                <w:szCs w:val="24"/>
              </w:rPr>
              <w:t>.</w:t>
            </w:r>
          </w:p>
        </w:tc>
        <w:tc>
          <w:tcPr>
            <w:tcW w:w="2126" w:type="dxa"/>
            <w:vAlign w:val="center"/>
          </w:tcPr>
          <w:p w:rsidR="00C61100" w:rsidRPr="00F56D29" w:rsidRDefault="00895F80" w:rsidP="00A02B7F">
            <w:pPr>
              <w:pStyle w:val="Footer"/>
              <w:tabs>
                <w:tab w:val="clear" w:pos="4320"/>
                <w:tab w:val="clear" w:pos="8640"/>
              </w:tabs>
              <w:spacing w:line="360" w:lineRule="exact"/>
              <w:rPr>
                <w:rFonts w:ascii="Times New Roman" w:hAnsi="Times New Roman"/>
                <w:color w:val="000000" w:themeColor="text1"/>
                <w:kern w:val="28"/>
                <w:sz w:val="24"/>
                <w:szCs w:val="24"/>
              </w:rPr>
            </w:pPr>
            <w:r>
              <w:rPr>
                <w:rFonts w:ascii="Times New Roman" w:hAnsi="Times New Roman"/>
                <w:color w:val="000000" w:themeColor="text1"/>
                <w:sz w:val="24"/>
                <w:szCs w:val="24"/>
              </w:rPr>
              <w:t>Đ/c Trưởng Công an huyện – Phó trưởng ban thường trực</w:t>
            </w:r>
          </w:p>
        </w:tc>
        <w:tc>
          <w:tcPr>
            <w:tcW w:w="1701" w:type="dxa"/>
            <w:vAlign w:val="center"/>
          </w:tcPr>
          <w:p w:rsidR="00C61100" w:rsidRPr="00BC122D" w:rsidRDefault="00F56D29" w:rsidP="00A02B7F">
            <w:pPr>
              <w:spacing w:line="360" w:lineRule="exact"/>
              <w:rPr>
                <w:color w:val="000000" w:themeColor="text1"/>
                <w:sz w:val="24"/>
                <w:szCs w:val="24"/>
              </w:rPr>
            </w:pPr>
            <w:r>
              <w:rPr>
                <w:color w:val="000000" w:themeColor="text1"/>
                <w:sz w:val="24"/>
                <w:szCs w:val="24"/>
              </w:rPr>
              <w:t>Công an huyện</w:t>
            </w:r>
          </w:p>
        </w:tc>
        <w:tc>
          <w:tcPr>
            <w:tcW w:w="1701" w:type="dxa"/>
            <w:vAlign w:val="center"/>
          </w:tcPr>
          <w:p w:rsidR="00895F80" w:rsidRPr="00BC122D" w:rsidRDefault="00895F80"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p w:rsidR="00C61100" w:rsidRPr="00BC122D" w:rsidRDefault="00C61100" w:rsidP="00A02B7F">
            <w:pPr>
              <w:spacing w:line="360" w:lineRule="exact"/>
              <w:jc w:val="both"/>
              <w:rPr>
                <w:color w:val="000000" w:themeColor="text1"/>
                <w:sz w:val="22"/>
                <w:szCs w:val="22"/>
              </w:rPr>
            </w:pPr>
          </w:p>
        </w:tc>
      </w:tr>
      <w:tr w:rsidR="00895F80" w:rsidRPr="00E47E57" w:rsidTr="00A40287">
        <w:trPr>
          <w:trHeight w:val="1294"/>
        </w:trPr>
        <w:tc>
          <w:tcPr>
            <w:tcW w:w="737" w:type="dxa"/>
            <w:gridSpan w:val="2"/>
            <w:vAlign w:val="center"/>
          </w:tcPr>
          <w:p w:rsidR="00895F80" w:rsidRPr="003F791E" w:rsidRDefault="00895F80" w:rsidP="00A02B7F">
            <w:pPr>
              <w:pStyle w:val="ListParagraph"/>
              <w:numPr>
                <w:ilvl w:val="0"/>
                <w:numId w:val="1"/>
              </w:numPr>
              <w:spacing w:line="360" w:lineRule="exact"/>
              <w:ind w:left="226" w:hanging="113"/>
              <w:jc w:val="center"/>
              <w:rPr>
                <w:rFonts w:ascii=".VnTime" w:hAnsi=".VnTime"/>
                <w:color w:val="000000" w:themeColor="text1"/>
                <w:sz w:val="24"/>
                <w:szCs w:val="24"/>
              </w:rPr>
            </w:pPr>
          </w:p>
        </w:tc>
        <w:tc>
          <w:tcPr>
            <w:tcW w:w="4792" w:type="dxa"/>
            <w:vAlign w:val="center"/>
          </w:tcPr>
          <w:p w:rsidR="00895F80" w:rsidRPr="00E47E57" w:rsidRDefault="00895F80" w:rsidP="00A02B7F">
            <w:pPr>
              <w:spacing w:line="360" w:lineRule="exact"/>
              <w:jc w:val="both"/>
              <w:rPr>
                <w:rFonts w:ascii=".VnTime" w:hAnsi=".VnTime"/>
                <w:color w:val="000000" w:themeColor="text1"/>
                <w:sz w:val="24"/>
                <w:szCs w:val="24"/>
              </w:rPr>
            </w:pPr>
            <w:r>
              <w:rPr>
                <w:color w:val="000000" w:themeColor="text1"/>
                <w:spacing w:val="-4"/>
                <w:sz w:val="24"/>
                <w:szCs w:val="24"/>
              </w:rPr>
              <w:t>Rà soát, thống kê các đối tượng vi phạm pháp luật ở trên địa bàn để giao các địa phương quản lý, giáo dục</w:t>
            </w:r>
            <w:r w:rsidR="004C32DA">
              <w:rPr>
                <w:color w:val="000000" w:themeColor="text1"/>
                <w:spacing w:val="-4"/>
                <w:sz w:val="24"/>
                <w:szCs w:val="24"/>
              </w:rPr>
              <w:t>.</w:t>
            </w:r>
          </w:p>
        </w:tc>
        <w:tc>
          <w:tcPr>
            <w:tcW w:w="2126" w:type="dxa"/>
            <w:vAlign w:val="center"/>
          </w:tcPr>
          <w:p w:rsidR="00895F80" w:rsidRPr="00F56D29" w:rsidRDefault="00895F80" w:rsidP="00A02B7F">
            <w:pPr>
              <w:pStyle w:val="Footer"/>
              <w:tabs>
                <w:tab w:val="clear" w:pos="4320"/>
                <w:tab w:val="clear" w:pos="8640"/>
              </w:tabs>
              <w:spacing w:line="360" w:lineRule="exact"/>
              <w:rPr>
                <w:rFonts w:ascii="Times New Roman" w:hAnsi="Times New Roman"/>
                <w:color w:val="000000" w:themeColor="text1"/>
                <w:kern w:val="28"/>
                <w:sz w:val="24"/>
                <w:szCs w:val="24"/>
              </w:rPr>
            </w:pPr>
            <w:r>
              <w:rPr>
                <w:rFonts w:ascii="Times New Roman" w:hAnsi="Times New Roman"/>
                <w:color w:val="000000" w:themeColor="text1"/>
                <w:sz w:val="24"/>
                <w:szCs w:val="24"/>
              </w:rPr>
              <w:t>Đ/c Trưởng Công an huyện – Phó trưởng ban thường trực</w:t>
            </w:r>
          </w:p>
        </w:tc>
        <w:tc>
          <w:tcPr>
            <w:tcW w:w="1701" w:type="dxa"/>
            <w:vAlign w:val="center"/>
          </w:tcPr>
          <w:p w:rsidR="00895F80" w:rsidRPr="00BC122D" w:rsidRDefault="00895F80" w:rsidP="00A02B7F">
            <w:pPr>
              <w:spacing w:line="360" w:lineRule="exact"/>
              <w:rPr>
                <w:color w:val="000000" w:themeColor="text1"/>
                <w:sz w:val="24"/>
                <w:szCs w:val="24"/>
              </w:rPr>
            </w:pPr>
            <w:r>
              <w:rPr>
                <w:color w:val="000000" w:themeColor="text1"/>
                <w:sz w:val="24"/>
                <w:szCs w:val="24"/>
              </w:rPr>
              <w:t>Công an huyện</w:t>
            </w:r>
          </w:p>
        </w:tc>
        <w:tc>
          <w:tcPr>
            <w:tcW w:w="1701" w:type="dxa"/>
            <w:vAlign w:val="center"/>
          </w:tcPr>
          <w:p w:rsidR="00895F80" w:rsidRPr="00BC122D" w:rsidRDefault="00895F80"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p w:rsidR="00895F80" w:rsidRPr="00BC122D" w:rsidRDefault="00895F80" w:rsidP="00A02B7F">
            <w:pPr>
              <w:spacing w:line="360" w:lineRule="exact"/>
              <w:jc w:val="both"/>
              <w:rPr>
                <w:color w:val="000000" w:themeColor="text1"/>
                <w:sz w:val="22"/>
                <w:szCs w:val="22"/>
              </w:rPr>
            </w:pPr>
          </w:p>
        </w:tc>
      </w:tr>
      <w:tr w:rsidR="003C485E" w:rsidRPr="00E47E57" w:rsidTr="00A40287">
        <w:trPr>
          <w:trHeight w:val="1294"/>
        </w:trPr>
        <w:tc>
          <w:tcPr>
            <w:tcW w:w="737" w:type="dxa"/>
            <w:gridSpan w:val="2"/>
            <w:vAlign w:val="center"/>
          </w:tcPr>
          <w:p w:rsidR="003C485E" w:rsidRPr="003F791E" w:rsidRDefault="003C485E" w:rsidP="00A02B7F">
            <w:pPr>
              <w:pStyle w:val="ListParagraph"/>
              <w:numPr>
                <w:ilvl w:val="0"/>
                <w:numId w:val="1"/>
              </w:numPr>
              <w:spacing w:line="360" w:lineRule="exact"/>
              <w:ind w:left="226" w:hanging="113"/>
              <w:jc w:val="center"/>
              <w:rPr>
                <w:rFonts w:ascii=".VnTime" w:hAnsi=".VnTime"/>
                <w:color w:val="000000" w:themeColor="text1"/>
                <w:sz w:val="24"/>
                <w:szCs w:val="24"/>
              </w:rPr>
            </w:pPr>
          </w:p>
        </w:tc>
        <w:tc>
          <w:tcPr>
            <w:tcW w:w="4792" w:type="dxa"/>
            <w:vAlign w:val="center"/>
          </w:tcPr>
          <w:p w:rsidR="003C485E" w:rsidRPr="00895F80" w:rsidRDefault="00895F80" w:rsidP="00A02B7F">
            <w:pPr>
              <w:spacing w:line="360" w:lineRule="exact"/>
              <w:jc w:val="both"/>
              <w:rPr>
                <w:color w:val="000000" w:themeColor="text1"/>
                <w:spacing w:val="-2"/>
                <w:sz w:val="24"/>
                <w:szCs w:val="24"/>
              </w:rPr>
            </w:pPr>
            <w:r>
              <w:rPr>
                <w:color w:val="000000" w:themeColor="text1"/>
                <w:spacing w:val="-2"/>
                <w:sz w:val="24"/>
                <w:szCs w:val="24"/>
              </w:rPr>
              <w:t xml:space="preserve">Xây dựng Kế hoạch triển khai thực hiện Đề án số 210/ĐA-UBND ngày 07/12/2021 của UBND huyện về công tác phòng, chống ma túy giai đoạn 2022 </w:t>
            </w:r>
            <w:r w:rsidR="004C32DA">
              <w:rPr>
                <w:color w:val="000000" w:themeColor="text1"/>
                <w:spacing w:val="-2"/>
                <w:sz w:val="24"/>
                <w:szCs w:val="24"/>
              </w:rPr>
              <w:t>–</w:t>
            </w:r>
            <w:r>
              <w:rPr>
                <w:color w:val="000000" w:themeColor="text1"/>
                <w:spacing w:val="-2"/>
                <w:sz w:val="24"/>
                <w:szCs w:val="24"/>
              </w:rPr>
              <w:t xml:space="preserve"> 2026</w:t>
            </w:r>
            <w:r w:rsidR="004C32DA">
              <w:rPr>
                <w:color w:val="000000" w:themeColor="text1"/>
                <w:spacing w:val="-2"/>
                <w:sz w:val="24"/>
                <w:szCs w:val="24"/>
              </w:rPr>
              <w:t>.</w:t>
            </w:r>
          </w:p>
        </w:tc>
        <w:tc>
          <w:tcPr>
            <w:tcW w:w="2126" w:type="dxa"/>
            <w:vAlign w:val="center"/>
          </w:tcPr>
          <w:p w:rsidR="003C485E" w:rsidRDefault="00895F80" w:rsidP="00A02B7F">
            <w:pPr>
              <w:spacing w:line="360" w:lineRule="exact"/>
            </w:pPr>
            <w:r>
              <w:rPr>
                <w:color w:val="000000" w:themeColor="text1"/>
                <w:sz w:val="24"/>
                <w:szCs w:val="24"/>
              </w:rPr>
              <w:t xml:space="preserve">Đ/c </w:t>
            </w:r>
            <w:r w:rsidR="003C485E" w:rsidRPr="003513CB">
              <w:rPr>
                <w:color w:val="000000" w:themeColor="text1"/>
                <w:sz w:val="24"/>
                <w:szCs w:val="24"/>
              </w:rPr>
              <w:t>Chủ tịch UBND huyện</w:t>
            </w:r>
          </w:p>
        </w:tc>
        <w:tc>
          <w:tcPr>
            <w:tcW w:w="1701" w:type="dxa"/>
            <w:vAlign w:val="center"/>
          </w:tcPr>
          <w:p w:rsidR="003C485E" w:rsidRPr="00F56D29" w:rsidRDefault="003C485E" w:rsidP="00A02B7F">
            <w:pPr>
              <w:spacing w:line="360" w:lineRule="exact"/>
              <w:jc w:val="both"/>
              <w:rPr>
                <w:color w:val="000000" w:themeColor="text1"/>
                <w:sz w:val="24"/>
                <w:szCs w:val="24"/>
              </w:rPr>
            </w:pPr>
            <w:r w:rsidRPr="00F56D29">
              <w:rPr>
                <w:color w:val="000000" w:themeColor="text1"/>
                <w:sz w:val="24"/>
                <w:szCs w:val="24"/>
              </w:rPr>
              <w:t>Công an huyện</w:t>
            </w:r>
          </w:p>
          <w:p w:rsidR="003C485E" w:rsidRPr="00E47E57" w:rsidRDefault="003C485E" w:rsidP="00A02B7F">
            <w:pPr>
              <w:spacing w:line="360" w:lineRule="exact"/>
              <w:jc w:val="both"/>
              <w:rPr>
                <w:rFonts w:ascii=".VnTime" w:hAnsi=".VnTime"/>
                <w:color w:val="000000" w:themeColor="text1"/>
                <w:sz w:val="24"/>
                <w:szCs w:val="24"/>
              </w:rPr>
            </w:pPr>
          </w:p>
        </w:tc>
        <w:tc>
          <w:tcPr>
            <w:tcW w:w="1701" w:type="dxa"/>
            <w:vAlign w:val="center"/>
          </w:tcPr>
          <w:p w:rsidR="00895F80" w:rsidRPr="00BC122D" w:rsidRDefault="00895F80"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p w:rsidR="003C485E" w:rsidRPr="00E47E57" w:rsidRDefault="003C485E" w:rsidP="00A02B7F">
            <w:pPr>
              <w:spacing w:line="360" w:lineRule="exact"/>
              <w:jc w:val="both"/>
              <w:rPr>
                <w:rFonts w:ascii=".VnTime" w:hAnsi=".VnTime"/>
                <w:color w:val="000000" w:themeColor="text1"/>
                <w:sz w:val="24"/>
                <w:szCs w:val="24"/>
              </w:rPr>
            </w:pPr>
          </w:p>
        </w:tc>
      </w:tr>
      <w:tr w:rsidR="003C485E" w:rsidRPr="00E47E57" w:rsidTr="00A40287">
        <w:tc>
          <w:tcPr>
            <w:tcW w:w="737" w:type="dxa"/>
            <w:gridSpan w:val="2"/>
            <w:vAlign w:val="center"/>
          </w:tcPr>
          <w:p w:rsidR="003C485E" w:rsidRPr="003F791E" w:rsidRDefault="003C485E" w:rsidP="00A02B7F">
            <w:pPr>
              <w:pStyle w:val="ListParagraph"/>
              <w:numPr>
                <w:ilvl w:val="0"/>
                <w:numId w:val="1"/>
              </w:numPr>
              <w:spacing w:line="360" w:lineRule="exact"/>
              <w:ind w:left="226" w:hanging="113"/>
              <w:jc w:val="center"/>
              <w:rPr>
                <w:rFonts w:ascii=".VnTime" w:hAnsi=".VnTime"/>
                <w:color w:val="000000" w:themeColor="text1"/>
                <w:sz w:val="24"/>
                <w:szCs w:val="24"/>
              </w:rPr>
            </w:pPr>
          </w:p>
        </w:tc>
        <w:tc>
          <w:tcPr>
            <w:tcW w:w="4792" w:type="dxa"/>
            <w:vAlign w:val="center"/>
          </w:tcPr>
          <w:p w:rsidR="003C485E" w:rsidRPr="00E47E57" w:rsidRDefault="00895F80" w:rsidP="00A02B7F">
            <w:pPr>
              <w:spacing w:line="360" w:lineRule="exact"/>
              <w:jc w:val="both"/>
              <w:rPr>
                <w:color w:val="000000" w:themeColor="text1"/>
                <w:spacing w:val="-2"/>
                <w:sz w:val="24"/>
                <w:szCs w:val="24"/>
              </w:rPr>
            </w:pPr>
            <w:r>
              <w:rPr>
                <w:color w:val="000000" w:themeColor="text1"/>
                <w:spacing w:val="-2"/>
                <w:sz w:val="24"/>
                <w:szCs w:val="24"/>
              </w:rPr>
              <w:t>Tổ chức Hội nghị liên tịch giữa Công an – UBMTTQ Việt Nam huyện với các tổ chức thành viên triển khai kế hoạch mở đợt cao điểm, tập trung tuyên truyền phòng chống tội phạm, tệ nạn xã hội</w:t>
            </w:r>
            <w:r w:rsidR="004C32DA">
              <w:rPr>
                <w:color w:val="000000" w:themeColor="text1"/>
                <w:spacing w:val="-2"/>
                <w:sz w:val="24"/>
                <w:szCs w:val="24"/>
              </w:rPr>
              <w:t>.</w:t>
            </w:r>
          </w:p>
        </w:tc>
        <w:tc>
          <w:tcPr>
            <w:tcW w:w="2126" w:type="dxa"/>
            <w:vAlign w:val="center"/>
          </w:tcPr>
          <w:p w:rsidR="003C485E" w:rsidRDefault="00895F80" w:rsidP="00A02B7F">
            <w:pPr>
              <w:spacing w:line="360" w:lineRule="exact"/>
            </w:pPr>
            <w:r>
              <w:rPr>
                <w:color w:val="000000" w:themeColor="text1"/>
                <w:sz w:val="24"/>
                <w:szCs w:val="24"/>
              </w:rPr>
              <w:t>Đ/c Chủ tịch UBMTTQ Việt Nam huyện</w:t>
            </w:r>
          </w:p>
        </w:tc>
        <w:tc>
          <w:tcPr>
            <w:tcW w:w="1701" w:type="dxa"/>
            <w:vAlign w:val="center"/>
          </w:tcPr>
          <w:p w:rsidR="003C485E" w:rsidRPr="00E47E57" w:rsidRDefault="00895F80" w:rsidP="00A02B7F">
            <w:pPr>
              <w:spacing w:line="360" w:lineRule="exact"/>
              <w:jc w:val="both"/>
              <w:rPr>
                <w:rFonts w:ascii=".VnTime" w:hAnsi=".VnTime"/>
                <w:color w:val="000000" w:themeColor="text1"/>
                <w:sz w:val="24"/>
                <w:szCs w:val="24"/>
              </w:rPr>
            </w:pPr>
            <w:r>
              <w:rPr>
                <w:color w:val="000000" w:themeColor="text1"/>
                <w:sz w:val="24"/>
                <w:szCs w:val="24"/>
              </w:rPr>
              <w:t>Thường trực UBMTTQ Việt Nam huyện</w:t>
            </w:r>
            <w:r w:rsidRPr="00E47E57">
              <w:rPr>
                <w:rFonts w:ascii=".VnTime" w:hAnsi=".VnTime"/>
                <w:color w:val="000000" w:themeColor="text1"/>
                <w:sz w:val="24"/>
                <w:szCs w:val="24"/>
              </w:rPr>
              <w:t xml:space="preserve"> </w:t>
            </w:r>
          </w:p>
        </w:tc>
        <w:tc>
          <w:tcPr>
            <w:tcW w:w="1701" w:type="dxa"/>
            <w:vAlign w:val="center"/>
          </w:tcPr>
          <w:p w:rsidR="00895F80" w:rsidRPr="00BC122D" w:rsidRDefault="00895F80"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p w:rsidR="003C485E" w:rsidRPr="00E47E57" w:rsidRDefault="003C485E" w:rsidP="00A02B7F">
            <w:pPr>
              <w:spacing w:line="360" w:lineRule="exact"/>
              <w:jc w:val="both"/>
              <w:rPr>
                <w:rFonts w:ascii=".VnTime" w:hAnsi=".VnTime"/>
                <w:color w:val="000000" w:themeColor="text1"/>
                <w:sz w:val="24"/>
                <w:szCs w:val="24"/>
              </w:rPr>
            </w:pPr>
          </w:p>
        </w:tc>
      </w:tr>
      <w:tr w:rsidR="004A2FAB" w:rsidRPr="00E47E57" w:rsidTr="00A40287">
        <w:tc>
          <w:tcPr>
            <w:tcW w:w="737" w:type="dxa"/>
            <w:gridSpan w:val="2"/>
            <w:vAlign w:val="center"/>
          </w:tcPr>
          <w:p w:rsidR="004A2FAB" w:rsidRPr="003F791E" w:rsidRDefault="004A2FAB" w:rsidP="00A02B7F">
            <w:pPr>
              <w:pStyle w:val="ListParagraph"/>
              <w:numPr>
                <w:ilvl w:val="0"/>
                <w:numId w:val="1"/>
              </w:numPr>
              <w:spacing w:line="360" w:lineRule="exact"/>
              <w:ind w:left="226" w:hanging="113"/>
              <w:jc w:val="center"/>
              <w:rPr>
                <w:rFonts w:ascii=".VnTime" w:hAnsi=".VnTime"/>
                <w:color w:val="000000" w:themeColor="text1"/>
                <w:sz w:val="24"/>
                <w:szCs w:val="24"/>
              </w:rPr>
            </w:pPr>
          </w:p>
        </w:tc>
        <w:tc>
          <w:tcPr>
            <w:tcW w:w="4792" w:type="dxa"/>
            <w:vAlign w:val="center"/>
          </w:tcPr>
          <w:p w:rsidR="004A2FAB" w:rsidRDefault="00895F80" w:rsidP="00A02B7F">
            <w:pPr>
              <w:spacing w:line="360" w:lineRule="exact"/>
              <w:jc w:val="both"/>
              <w:rPr>
                <w:color w:val="000000" w:themeColor="text1"/>
                <w:spacing w:val="-2"/>
                <w:sz w:val="24"/>
                <w:szCs w:val="24"/>
              </w:rPr>
            </w:pPr>
            <w:r>
              <w:rPr>
                <w:color w:val="000000" w:themeColor="text1"/>
                <w:spacing w:val="-2"/>
                <w:sz w:val="24"/>
                <w:szCs w:val="24"/>
              </w:rPr>
              <w:t>Xây dựng kế hoạch và phát động phong trào quyên góp, ủng hộ xây dựng “Góc học tập cho em”</w:t>
            </w:r>
            <w:r w:rsidR="004C32DA">
              <w:rPr>
                <w:color w:val="000000" w:themeColor="text1"/>
                <w:spacing w:val="-2"/>
                <w:sz w:val="24"/>
                <w:szCs w:val="24"/>
              </w:rPr>
              <w:t>.</w:t>
            </w:r>
          </w:p>
        </w:tc>
        <w:tc>
          <w:tcPr>
            <w:tcW w:w="2126" w:type="dxa"/>
            <w:vAlign w:val="center"/>
          </w:tcPr>
          <w:p w:rsidR="004A2FAB" w:rsidRPr="003513CB" w:rsidRDefault="004C32DA" w:rsidP="00A02B7F">
            <w:pPr>
              <w:spacing w:line="360" w:lineRule="exact"/>
              <w:rPr>
                <w:color w:val="000000" w:themeColor="text1"/>
                <w:sz w:val="24"/>
                <w:szCs w:val="24"/>
              </w:rPr>
            </w:pPr>
            <w:r>
              <w:rPr>
                <w:color w:val="000000" w:themeColor="text1"/>
                <w:sz w:val="24"/>
                <w:szCs w:val="24"/>
              </w:rPr>
              <w:t>Đ/c Trưởng P</w:t>
            </w:r>
            <w:r w:rsidR="00895F80">
              <w:rPr>
                <w:color w:val="000000" w:themeColor="text1"/>
                <w:sz w:val="24"/>
                <w:szCs w:val="24"/>
              </w:rPr>
              <w:t>hòng Giáo dục – đào tạo huyện</w:t>
            </w:r>
          </w:p>
        </w:tc>
        <w:tc>
          <w:tcPr>
            <w:tcW w:w="1701" w:type="dxa"/>
            <w:vAlign w:val="center"/>
          </w:tcPr>
          <w:p w:rsidR="004A2FAB" w:rsidRPr="00F56D29" w:rsidRDefault="004A2FAB" w:rsidP="00A02B7F">
            <w:pPr>
              <w:spacing w:line="360" w:lineRule="exact"/>
              <w:jc w:val="both"/>
              <w:rPr>
                <w:color w:val="000000" w:themeColor="text1"/>
                <w:sz w:val="24"/>
                <w:szCs w:val="24"/>
              </w:rPr>
            </w:pPr>
            <w:r>
              <w:rPr>
                <w:color w:val="000000" w:themeColor="text1"/>
                <w:sz w:val="24"/>
                <w:szCs w:val="24"/>
              </w:rPr>
              <w:t xml:space="preserve">Phòng </w:t>
            </w:r>
            <w:r w:rsidR="00E07D19">
              <w:rPr>
                <w:color w:val="000000" w:themeColor="text1"/>
                <w:sz w:val="24"/>
                <w:szCs w:val="24"/>
              </w:rPr>
              <w:t>Giáo dục – đào tạo huyện</w:t>
            </w:r>
          </w:p>
        </w:tc>
        <w:tc>
          <w:tcPr>
            <w:tcW w:w="1701" w:type="dxa"/>
            <w:vAlign w:val="center"/>
          </w:tcPr>
          <w:p w:rsidR="004A2FAB" w:rsidRDefault="00E07D19"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tc>
      </w:tr>
      <w:tr w:rsidR="003C485E" w:rsidRPr="00E47E57" w:rsidTr="00A40287">
        <w:tc>
          <w:tcPr>
            <w:tcW w:w="737" w:type="dxa"/>
            <w:gridSpan w:val="2"/>
            <w:vAlign w:val="center"/>
          </w:tcPr>
          <w:p w:rsidR="003C485E" w:rsidRPr="003F791E" w:rsidRDefault="003C485E" w:rsidP="00A02B7F">
            <w:pPr>
              <w:pStyle w:val="ListParagraph"/>
              <w:numPr>
                <w:ilvl w:val="0"/>
                <w:numId w:val="1"/>
              </w:numPr>
              <w:spacing w:line="360" w:lineRule="exact"/>
              <w:ind w:left="226" w:hanging="113"/>
              <w:jc w:val="center"/>
              <w:rPr>
                <w:rFonts w:ascii=".VnTime" w:hAnsi=".VnTime"/>
                <w:color w:val="000000" w:themeColor="text1"/>
                <w:sz w:val="24"/>
                <w:szCs w:val="24"/>
              </w:rPr>
            </w:pPr>
          </w:p>
        </w:tc>
        <w:tc>
          <w:tcPr>
            <w:tcW w:w="4792" w:type="dxa"/>
            <w:vAlign w:val="center"/>
          </w:tcPr>
          <w:p w:rsidR="003C485E" w:rsidRDefault="00E07D19" w:rsidP="00A02B7F">
            <w:pPr>
              <w:spacing w:line="360" w:lineRule="exact"/>
              <w:jc w:val="both"/>
              <w:rPr>
                <w:color w:val="000000" w:themeColor="text1"/>
                <w:spacing w:val="-2"/>
                <w:sz w:val="24"/>
                <w:szCs w:val="24"/>
              </w:rPr>
            </w:pPr>
            <w:r>
              <w:rPr>
                <w:color w:val="000000" w:themeColor="text1"/>
                <w:spacing w:val="-2"/>
                <w:sz w:val="24"/>
                <w:szCs w:val="24"/>
              </w:rPr>
              <w:t>Tham mưu UBND huyện sơ kết 01 năm thực hiện Kế hoạc</w:t>
            </w:r>
            <w:r w:rsidR="00E60EF0">
              <w:rPr>
                <w:color w:val="000000" w:themeColor="text1"/>
                <w:spacing w:val="-2"/>
                <w:sz w:val="24"/>
                <w:szCs w:val="24"/>
              </w:rPr>
              <w:t>h</w:t>
            </w:r>
            <w:r>
              <w:rPr>
                <w:color w:val="000000" w:themeColor="text1"/>
                <w:spacing w:val="-2"/>
                <w:sz w:val="24"/>
                <w:szCs w:val="24"/>
              </w:rPr>
              <w:t xml:space="preserve"> số 68/KH-UBND của UBND huyện </w:t>
            </w:r>
            <w:r>
              <w:rPr>
                <w:color w:val="000000" w:themeColor="text1"/>
                <w:sz w:val="24"/>
                <w:szCs w:val="24"/>
              </w:rPr>
              <w:t>về mở đợt cao điểm phát động phong trào toàn dân tham gia phòng, chống tội phạm và tệ nạn ma túy trên tuyến biên giới Việt – Lào.</w:t>
            </w:r>
          </w:p>
        </w:tc>
        <w:tc>
          <w:tcPr>
            <w:tcW w:w="2126" w:type="dxa"/>
            <w:vAlign w:val="center"/>
          </w:tcPr>
          <w:p w:rsidR="003C485E" w:rsidRDefault="00E07D19" w:rsidP="00A02B7F">
            <w:pPr>
              <w:spacing w:line="360" w:lineRule="exact"/>
            </w:pPr>
            <w:r>
              <w:rPr>
                <w:color w:val="000000" w:themeColor="text1"/>
                <w:sz w:val="24"/>
                <w:szCs w:val="24"/>
              </w:rPr>
              <w:t>Đ/c Trưởng BCĐ 138&amp;1523</w:t>
            </w:r>
            <w:r w:rsidR="003C485E" w:rsidRPr="003513CB">
              <w:rPr>
                <w:color w:val="000000" w:themeColor="text1"/>
                <w:sz w:val="24"/>
                <w:szCs w:val="24"/>
              </w:rPr>
              <w:t xml:space="preserve"> huyện</w:t>
            </w:r>
          </w:p>
        </w:tc>
        <w:tc>
          <w:tcPr>
            <w:tcW w:w="1701" w:type="dxa"/>
            <w:vAlign w:val="center"/>
          </w:tcPr>
          <w:p w:rsidR="003C485E" w:rsidRPr="00A722B5" w:rsidRDefault="003C485E"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3C485E" w:rsidRPr="00E47E57" w:rsidRDefault="00E07D19"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tc>
      </w:tr>
      <w:tr w:rsidR="00F56D29" w:rsidRPr="00E47E57" w:rsidTr="00A40287">
        <w:trPr>
          <w:cantSplit/>
        </w:trPr>
        <w:tc>
          <w:tcPr>
            <w:tcW w:w="11057" w:type="dxa"/>
            <w:gridSpan w:val="6"/>
            <w:vAlign w:val="center"/>
          </w:tcPr>
          <w:p w:rsidR="00F56D29" w:rsidRPr="00E47E57" w:rsidRDefault="00F56D29" w:rsidP="00A02B7F">
            <w:pPr>
              <w:pStyle w:val="Heading3"/>
              <w:spacing w:line="360" w:lineRule="exact"/>
              <w:rPr>
                <w:rFonts w:ascii=".VnTime" w:hAnsi=".VnTime"/>
                <w:color w:val="000000" w:themeColor="text1"/>
                <w:sz w:val="24"/>
                <w:szCs w:val="24"/>
              </w:rPr>
            </w:pPr>
            <w:r w:rsidRPr="00E47E57">
              <w:rPr>
                <w:rFonts w:ascii=".VnTime" w:hAnsi=".VnTime"/>
                <w:color w:val="000000" w:themeColor="text1"/>
                <w:sz w:val="24"/>
                <w:szCs w:val="24"/>
              </w:rPr>
              <w:t>Quý II</w:t>
            </w:r>
          </w:p>
        </w:tc>
      </w:tr>
      <w:tr w:rsidR="00F56D29" w:rsidRPr="00E47E57" w:rsidTr="00A40287">
        <w:trPr>
          <w:trHeight w:val="1387"/>
        </w:trPr>
        <w:tc>
          <w:tcPr>
            <w:tcW w:w="709" w:type="dxa"/>
            <w:vAlign w:val="center"/>
          </w:tcPr>
          <w:p w:rsidR="00F56D29" w:rsidRPr="00D43182" w:rsidRDefault="00F56D29" w:rsidP="00A02B7F">
            <w:pPr>
              <w:pStyle w:val="Heading3"/>
              <w:numPr>
                <w:ilvl w:val="0"/>
                <w:numId w:val="1"/>
              </w:numPr>
              <w:spacing w:line="360" w:lineRule="exact"/>
              <w:ind w:left="470" w:hanging="357"/>
              <w:rPr>
                <w:rFonts w:ascii=".VnTime" w:hAnsi=".VnTime"/>
                <w:b w:val="0"/>
                <w:color w:val="000000" w:themeColor="text1"/>
                <w:sz w:val="24"/>
                <w:szCs w:val="24"/>
              </w:rPr>
            </w:pPr>
          </w:p>
        </w:tc>
        <w:tc>
          <w:tcPr>
            <w:tcW w:w="4820" w:type="dxa"/>
            <w:gridSpan w:val="2"/>
            <w:vAlign w:val="center"/>
          </w:tcPr>
          <w:p w:rsidR="00F56D29" w:rsidRPr="00E47E57" w:rsidRDefault="00E07D19" w:rsidP="00A02B7F">
            <w:pPr>
              <w:spacing w:line="360" w:lineRule="exact"/>
              <w:jc w:val="both"/>
              <w:rPr>
                <w:color w:val="000000" w:themeColor="text1"/>
                <w:sz w:val="24"/>
                <w:szCs w:val="24"/>
              </w:rPr>
            </w:pPr>
            <w:r>
              <w:rPr>
                <w:color w:val="000000" w:themeColor="text1"/>
                <w:sz w:val="24"/>
                <w:szCs w:val="24"/>
              </w:rPr>
              <w:t>Tham mưu UBND huyện sơ kết 02 năm triển khai xây dựng mô hình “3 quản” đối tượng sử dụng, có nguy cơ sử dụng trái phép chất ma túy</w:t>
            </w:r>
            <w:r w:rsidR="004C32DA">
              <w:rPr>
                <w:color w:val="000000" w:themeColor="text1"/>
                <w:sz w:val="24"/>
                <w:szCs w:val="24"/>
              </w:rPr>
              <w:t>.</w:t>
            </w:r>
            <w:r w:rsidRPr="00E47E57">
              <w:rPr>
                <w:color w:val="000000" w:themeColor="text1"/>
                <w:sz w:val="24"/>
                <w:szCs w:val="24"/>
              </w:rPr>
              <w:t xml:space="preserve"> </w:t>
            </w:r>
          </w:p>
        </w:tc>
        <w:tc>
          <w:tcPr>
            <w:tcW w:w="2126" w:type="dxa"/>
            <w:vAlign w:val="center"/>
          </w:tcPr>
          <w:p w:rsidR="00F56D29" w:rsidRPr="00E47E57" w:rsidRDefault="00E07D19" w:rsidP="00A02B7F">
            <w:pPr>
              <w:spacing w:line="360" w:lineRule="exact"/>
              <w:rPr>
                <w:color w:val="000000" w:themeColor="text1"/>
                <w:sz w:val="24"/>
                <w:szCs w:val="24"/>
              </w:rPr>
            </w:pPr>
            <w:r>
              <w:rPr>
                <w:color w:val="000000" w:themeColor="text1"/>
                <w:sz w:val="24"/>
                <w:szCs w:val="24"/>
              </w:rPr>
              <w:t>Đ/c Trưởng Công an huyện – Phó trưởng ban thường trực</w:t>
            </w:r>
          </w:p>
        </w:tc>
        <w:tc>
          <w:tcPr>
            <w:tcW w:w="1701" w:type="dxa"/>
            <w:vAlign w:val="center"/>
          </w:tcPr>
          <w:p w:rsidR="00F56D29" w:rsidRPr="00E47E57" w:rsidRDefault="00F56D29"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F56D29" w:rsidRPr="00E47E57" w:rsidRDefault="00E07D19" w:rsidP="00A02B7F">
            <w:pPr>
              <w:spacing w:line="360" w:lineRule="exact"/>
              <w:jc w:val="both"/>
              <w:rPr>
                <w:color w:val="000000" w:themeColor="text1"/>
                <w:sz w:val="24"/>
                <w:szCs w:val="24"/>
              </w:rPr>
            </w:pPr>
            <w:r>
              <w:rPr>
                <w:color w:val="000000" w:themeColor="text1"/>
                <w:sz w:val="24"/>
                <w:szCs w:val="24"/>
              </w:rPr>
              <w:t>Các cơ quan, đơn vị, địa phương</w:t>
            </w:r>
            <w:r w:rsidR="004C32DA">
              <w:rPr>
                <w:color w:val="000000" w:themeColor="text1"/>
                <w:sz w:val="24"/>
                <w:szCs w:val="24"/>
              </w:rPr>
              <w:t>.</w:t>
            </w:r>
          </w:p>
        </w:tc>
      </w:tr>
      <w:tr w:rsidR="00417405" w:rsidRPr="00E47E57" w:rsidTr="00A40287">
        <w:trPr>
          <w:trHeight w:val="1387"/>
        </w:trPr>
        <w:tc>
          <w:tcPr>
            <w:tcW w:w="709" w:type="dxa"/>
            <w:vAlign w:val="center"/>
          </w:tcPr>
          <w:p w:rsidR="00417405" w:rsidRPr="00D43182" w:rsidRDefault="00417405" w:rsidP="00A02B7F">
            <w:pPr>
              <w:pStyle w:val="Heading3"/>
              <w:numPr>
                <w:ilvl w:val="0"/>
                <w:numId w:val="1"/>
              </w:numPr>
              <w:spacing w:line="360" w:lineRule="exact"/>
              <w:ind w:left="470" w:hanging="357"/>
              <w:rPr>
                <w:rFonts w:ascii=".VnTime" w:hAnsi=".VnTime"/>
                <w:b w:val="0"/>
                <w:color w:val="000000" w:themeColor="text1"/>
                <w:sz w:val="24"/>
                <w:szCs w:val="24"/>
              </w:rPr>
            </w:pPr>
          </w:p>
        </w:tc>
        <w:tc>
          <w:tcPr>
            <w:tcW w:w="4820" w:type="dxa"/>
            <w:gridSpan w:val="2"/>
            <w:vAlign w:val="center"/>
          </w:tcPr>
          <w:p w:rsidR="00417405" w:rsidRPr="00C37EC9" w:rsidRDefault="00A40287" w:rsidP="00A02B7F">
            <w:pPr>
              <w:spacing w:line="360" w:lineRule="exact"/>
              <w:jc w:val="both"/>
              <w:rPr>
                <w:color w:val="000000" w:themeColor="text1"/>
                <w:sz w:val="24"/>
                <w:szCs w:val="24"/>
              </w:rPr>
            </w:pPr>
            <w:r>
              <w:rPr>
                <w:color w:val="000000" w:themeColor="text1"/>
                <w:sz w:val="24"/>
                <w:szCs w:val="24"/>
              </w:rPr>
              <w:t>Lập</w:t>
            </w:r>
            <w:r w:rsidR="00E07D19">
              <w:rPr>
                <w:color w:val="000000" w:themeColor="text1"/>
                <w:sz w:val="24"/>
                <w:szCs w:val="24"/>
              </w:rPr>
              <w:t xml:space="preserve"> hồ sơ đưa đối tượng nghiện ma túy vào cơ sở cai nghiện bắt buộc</w:t>
            </w:r>
            <w:r w:rsidR="00A02B7F">
              <w:rPr>
                <w:color w:val="000000" w:themeColor="text1"/>
                <w:sz w:val="24"/>
                <w:szCs w:val="24"/>
              </w:rPr>
              <w:t>.</w:t>
            </w:r>
          </w:p>
        </w:tc>
        <w:tc>
          <w:tcPr>
            <w:tcW w:w="2126" w:type="dxa"/>
            <w:vAlign w:val="center"/>
          </w:tcPr>
          <w:p w:rsidR="00417405" w:rsidRPr="00E47E57" w:rsidRDefault="004C32DA" w:rsidP="00A02B7F">
            <w:pPr>
              <w:spacing w:line="360" w:lineRule="exact"/>
              <w:rPr>
                <w:color w:val="000000" w:themeColor="text1"/>
                <w:sz w:val="24"/>
                <w:szCs w:val="24"/>
              </w:rPr>
            </w:pPr>
            <w:r>
              <w:rPr>
                <w:color w:val="000000" w:themeColor="text1"/>
                <w:sz w:val="24"/>
                <w:szCs w:val="24"/>
              </w:rPr>
              <w:t>Đ/c Trưởng P</w:t>
            </w:r>
            <w:r w:rsidR="00E07D19">
              <w:rPr>
                <w:color w:val="000000" w:themeColor="text1"/>
                <w:sz w:val="24"/>
                <w:szCs w:val="24"/>
              </w:rPr>
              <w:t>hòng LĐ-TB và XH huyện</w:t>
            </w:r>
            <w:r w:rsidR="00417405" w:rsidRPr="00E47E57">
              <w:rPr>
                <w:color w:val="000000" w:themeColor="text1"/>
                <w:sz w:val="24"/>
                <w:szCs w:val="24"/>
              </w:rPr>
              <w:t xml:space="preserve"> </w:t>
            </w:r>
          </w:p>
        </w:tc>
        <w:tc>
          <w:tcPr>
            <w:tcW w:w="1701" w:type="dxa"/>
            <w:vAlign w:val="center"/>
          </w:tcPr>
          <w:p w:rsidR="00417405" w:rsidRPr="00E47E57" w:rsidRDefault="00E07D19" w:rsidP="00A02B7F">
            <w:pPr>
              <w:spacing w:line="360" w:lineRule="exact"/>
              <w:jc w:val="both"/>
              <w:rPr>
                <w:color w:val="000000" w:themeColor="text1"/>
                <w:sz w:val="24"/>
                <w:szCs w:val="24"/>
              </w:rPr>
            </w:pPr>
            <w:r>
              <w:rPr>
                <w:color w:val="000000" w:themeColor="text1"/>
                <w:sz w:val="24"/>
                <w:szCs w:val="24"/>
              </w:rPr>
              <w:t>Phòng LĐ-TB và XH huyện</w:t>
            </w:r>
          </w:p>
        </w:tc>
        <w:tc>
          <w:tcPr>
            <w:tcW w:w="1701" w:type="dxa"/>
            <w:vAlign w:val="center"/>
          </w:tcPr>
          <w:p w:rsidR="00417405" w:rsidRPr="00E47E57" w:rsidRDefault="00E07D19" w:rsidP="00A02B7F">
            <w:pPr>
              <w:spacing w:line="360" w:lineRule="exact"/>
              <w:jc w:val="both"/>
              <w:rPr>
                <w:color w:val="000000" w:themeColor="text1"/>
                <w:sz w:val="24"/>
                <w:szCs w:val="24"/>
              </w:rPr>
            </w:pPr>
            <w:r>
              <w:rPr>
                <w:color w:val="000000" w:themeColor="text1"/>
                <w:sz w:val="24"/>
                <w:szCs w:val="24"/>
              </w:rPr>
              <w:t>Các cơ quan, đơn vị, địa phương</w:t>
            </w:r>
            <w:r w:rsidR="00A02B7F">
              <w:rPr>
                <w:color w:val="000000" w:themeColor="text1"/>
                <w:sz w:val="24"/>
                <w:szCs w:val="24"/>
              </w:rPr>
              <w:t>.</w:t>
            </w:r>
          </w:p>
        </w:tc>
      </w:tr>
      <w:tr w:rsidR="00F56D29" w:rsidRPr="00E47E57" w:rsidTr="00A40287">
        <w:trPr>
          <w:trHeight w:val="1387"/>
        </w:trPr>
        <w:tc>
          <w:tcPr>
            <w:tcW w:w="709" w:type="dxa"/>
            <w:vAlign w:val="center"/>
          </w:tcPr>
          <w:p w:rsidR="00F56D29" w:rsidRPr="00D43182" w:rsidRDefault="00F56D29" w:rsidP="00A02B7F">
            <w:pPr>
              <w:pStyle w:val="Heading3"/>
              <w:numPr>
                <w:ilvl w:val="0"/>
                <w:numId w:val="1"/>
              </w:numPr>
              <w:spacing w:line="360" w:lineRule="exact"/>
              <w:ind w:left="470" w:hanging="357"/>
              <w:rPr>
                <w:rFonts w:ascii=".VnTime" w:hAnsi=".VnTime"/>
                <w:b w:val="0"/>
                <w:color w:val="000000" w:themeColor="text1"/>
                <w:sz w:val="24"/>
                <w:szCs w:val="24"/>
              </w:rPr>
            </w:pPr>
          </w:p>
        </w:tc>
        <w:tc>
          <w:tcPr>
            <w:tcW w:w="4820" w:type="dxa"/>
            <w:gridSpan w:val="2"/>
            <w:vAlign w:val="center"/>
          </w:tcPr>
          <w:p w:rsidR="00F56D29" w:rsidRDefault="00417405" w:rsidP="00A02B7F">
            <w:pPr>
              <w:spacing w:line="360" w:lineRule="exact"/>
              <w:jc w:val="both"/>
              <w:rPr>
                <w:color w:val="000000" w:themeColor="text1"/>
                <w:sz w:val="24"/>
                <w:szCs w:val="24"/>
              </w:rPr>
            </w:pPr>
            <w:r>
              <w:rPr>
                <w:color w:val="000000" w:themeColor="text1"/>
                <w:sz w:val="24"/>
                <w:szCs w:val="24"/>
              </w:rPr>
              <w:t>X</w:t>
            </w:r>
            <w:r w:rsidR="00F56D29">
              <w:rPr>
                <w:color w:val="000000" w:themeColor="text1"/>
                <w:sz w:val="24"/>
                <w:szCs w:val="24"/>
              </w:rPr>
              <w:t>ây dựng Chuyên mục “Đakrông nói không với ma túy” trên sóng phát thanh, truyền hình huyện.</w:t>
            </w:r>
          </w:p>
        </w:tc>
        <w:tc>
          <w:tcPr>
            <w:tcW w:w="2126" w:type="dxa"/>
            <w:vAlign w:val="center"/>
          </w:tcPr>
          <w:p w:rsidR="00F56D29" w:rsidRDefault="00E07D19" w:rsidP="00A02B7F">
            <w:pPr>
              <w:spacing w:line="360" w:lineRule="exact"/>
              <w:rPr>
                <w:color w:val="000000" w:themeColor="text1"/>
                <w:sz w:val="24"/>
                <w:szCs w:val="24"/>
              </w:rPr>
            </w:pPr>
            <w:r>
              <w:rPr>
                <w:color w:val="000000" w:themeColor="text1"/>
                <w:sz w:val="24"/>
                <w:szCs w:val="24"/>
              </w:rPr>
              <w:t>Đ/c Giám đốc Trung tâm VHTT-TDTT huyện</w:t>
            </w:r>
          </w:p>
        </w:tc>
        <w:tc>
          <w:tcPr>
            <w:tcW w:w="1701" w:type="dxa"/>
            <w:vAlign w:val="center"/>
          </w:tcPr>
          <w:p w:rsidR="00F56D29" w:rsidRDefault="00417405" w:rsidP="00A02B7F">
            <w:pPr>
              <w:spacing w:line="360" w:lineRule="exact"/>
              <w:jc w:val="both"/>
              <w:rPr>
                <w:color w:val="000000" w:themeColor="text1"/>
                <w:sz w:val="24"/>
                <w:szCs w:val="24"/>
              </w:rPr>
            </w:pPr>
            <w:r>
              <w:rPr>
                <w:color w:val="000000" w:themeColor="text1"/>
                <w:sz w:val="24"/>
                <w:szCs w:val="24"/>
              </w:rPr>
              <w:t>Trung tâm VHTT-TDTT huyện</w:t>
            </w:r>
          </w:p>
        </w:tc>
        <w:tc>
          <w:tcPr>
            <w:tcW w:w="1701" w:type="dxa"/>
            <w:vAlign w:val="center"/>
          </w:tcPr>
          <w:p w:rsidR="00F56D29" w:rsidRPr="00E47E57" w:rsidRDefault="00E07D19" w:rsidP="00A02B7F">
            <w:pPr>
              <w:spacing w:line="360" w:lineRule="exact"/>
              <w:jc w:val="both"/>
              <w:rPr>
                <w:color w:val="000000" w:themeColor="text1"/>
                <w:sz w:val="24"/>
                <w:szCs w:val="24"/>
              </w:rPr>
            </w:pPr>
            <w:r>
              <w:rPr>
                <w:color w:val="000000" w:themeColor="text1"/>
                <w:sz w:val="24"/>
                <w:szCs w:val="24"/>
              </w:rPr>
              <w:t>Các cơ quan, đơn vị, địa phương</w:t>
            </w:r>
            <w:r w:rsidR="00A02B7F">
              <w:rPr>
                <w:color w:val="000000" w:themeColor="text1"/>
                <w:sz w:val="24"/>
                <w:szCs w:val="24"/>
              </w:rPr>
              <w:t>.</w:t>
            </w:r>
          </w:p>
        </w:tc>
      </w:tr>
      <w:tr w:rsidR="00F56D29" w:rsidRPr="00E47E57" w:rsidTr="00A40287">
        <w:trPr>
          <w:trHeight w:val="1387"/>
        </w:trPr>
        <w:tc>
          <w:tcPr>
            <w:tcW w:w="709" w:type="dxa"/>
            <w:vAlign w:val="center"/>
          </w:tcPr>
          <w:p w:rsidR="00F56D29" w:rsidRPr="00D43182" w:rsidRDefault="00F56D29" w:rsidP="00A02B7F">
            <w:pPr>
              <w:pStyle w:val="Heading3"/>
              <w:numPr>
                <w:ilvl w:val="0"/>
                <w:numId w:val="1"/>
              </w:numPr>
              <w:spacing w:line="360" w:lineRule="exact"/>
              <w:ind w:left="470" w:hanging="357"/>
              <w:rPr>
                <w:rFonts w:ascii=".VnTime" w:hAnsi=".VnTime"/>
                <w:b w:val="0"/>
                <w:color w:val="000000" w:themeColor="text1"/>
                <w:sz w:val="24"/>
                <w:szCs w:val="24"/>
              </w:rPr>
            </w:pPr>
          </w:p>
        </w:tc>
        <w:tc>
          <w:tcPr>
            <w:tcW w:w="4820" w:type="dxa"/>
            <w:gridSpan w:val="2"/>
            <w:vAlign w:val="center"/>
          </w:tcPr>
          <w:p w:rsidR="00F56D29" w:rsidRPr="00C37EC9" w:rsidRDefault="00A02B7F" w:rsidP="00A02B7F">
            <w:pPr>
              <w:spacing w:line="360" w:lineRule="exact"/>
              <w:jc w:val="both"/>
              <w:rPr>
                <w:color w:val="000000" w:themeColor="text1"/>
                <w:sz w:val="24"/>
                <w:szCs w:val="24"/>
              </w:rPr>
            </w:pPr>
            <w:r>
              <w:rPr>
                <w:sz w:val="24"/>
                <w:szCs w:val="24"/>
              </w:rPr>
              <w:t>Tổ chức các hoạt độ</w:t>
            </w:r>
            <w:r w:rsidR="00E07D19">
              <w:rPr>
                <w:sz w:val="24"/>
                <w:szCs w:val="24"/>
              </w:rPr>
              <w:t>ng hưởng ứng “Tháng hành động phòng, chống ma túy” năm 2022</w:t>
            </w:r>
            <w:r>
              <w:rPr>
                <w:sz w:val="24"/>
                <w:szCs w:val="24"/>
              </w:rPr>
              <w:t>.</w:t>
            </w:r>
          </w:p>
        </w:tc>
        <w:tc>
          <w:tcPr>
            <w:tcW w:w="2126" w:type="dxa"/>
            <w:vAlign w:val="center"/>
          </w:tcPr>
          <w:p w:rsidR="00F56D29" w:rsidRPr="00E47E57" w:rsidRDefault="00E07D19" w:rsidP="00A02B7F">
            <w:pPr>
              <w:spacing w:line="360" w:lineRule="exact"/>
              <w:rPr>
                <w:color w:val="000000" w:themeColor="text1"/>
                <w:sz w:val="24"/>
                <w:szCs w:val="24"/>
                <w:lang w:val="vi-VN"/>
              </w:rPr>
            </w:pPr>
            <w:r>
              <w:rPr>
                <w:color w:val="000000" w:themeColor="text1"/>
                <w:sz w:val="24"/>
                <w:szCs w:val="24"/>
              </w:rPr>
              <w:t>Đ/c Trưởng Công an huyện – Phó trưởng ban thường trực</w:t>
            </w:r>
          </w:p>
        </w:tc>
        <w:tc>
          <w:tcPr>
            <w:tcW w:w="1701" w:type="dxa"/>
            <w:vAlign w:val="center"/>
          </w:tcPr>
          <w:p w:rsidR="00F56D29" w:rsidRPr="00E47E57" w:rsidRDefault="00417405"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F56D29" w:rsidRPr="00E47E57" w:rsidRDefault="00E07D19" w:rsidP="00A02B7F">
            <w:pPr>
              <w:spacing w:line="360" w:lineRule="exact"/>
              <w:jc w:val="both"/>
              <w:rPr>
                <w:color w:val="000000" w:themeColor="text1"/>
                <w:sz w:val="24"/>
                <w:szCs w:val="24"/>
              </w:rPr>
            </w:pPr>
            <w:r>
              <w:rPr>
                <w:color w:val="000000" w:themeColor="text1"/>
                <w:sz w:val="24"/>
                <w:szCs w:val="24"/>
              </w:rPr>
              <w:t>Các cơ quan, đơn vị, địa phương</w:t>
            </w:r>
            <w:r w:rsidR="00A02B7F">
              <w:rPr>
                <w:color w:val="000000" w:themeColor="text1"/>
                <w:sz w:val="24"/>
                <w:szCs w:val="24"/>
              </w:rPr>
              <w:t>.</w:t>
            </w:r>
          </w:p>
        </w:tc>
      </w:tr>
      <w:tr w:rsidR="00665977" w:rsidRPr="00E47E57" w:rsidTr="00A40287">
        <w:trPr>
          <w:trHeight w:val="1387"/>
        </w:trPr>
        <w:tc>
          <w:tcPr>
            <w:tcW w:w="709" w:type="dxa"/>
            <w:vAlign w:val="center"/>
          </w:tcPr>
          <w:p w:rsidR="00665977" w:rsidRPr="00D43182" w:rsidRDefault="00665977" w:rsidP="00A02B7F">
            <w:pPr>
              <w:pStyle w:val="Heading3"/>
              <w:numPr>
                <w:ilvl w:val="0"/>
                <w:numId w:val="1"/>
              </w:numPr>
              <w:spacing w:line="360" w:lineRule="exact"/>
              <w:ind w:left="470" w:hanging="357"/>
              <w:rPr>
                <w:rFonts w:ascii=".VnTime" w:hAnsi=".VnTime"/>
                <w:b w:val="0"/>
                <w:color w:val="000000" w:themeColor="text1"/>
                <w:sz w:val="24"/>
                <w:szCs w:val="24"/>
              </w:rPr>
            </w:pPr>
          </w:p>
        </w:tc>
        <w:tc>
          <w:tcPr>
            <w:tcW w:w="4820" w:type="dxa"/>
            <w:gridSpan w:val="2"/>
            <w:vAlign w:val="center"/>
          </w:tcPr>
          <w:p w:rsidR="00665977" w:rsidRDefault="00665977" w:rsidP="00665977">
            <w:pPr>
              <w:spacing w:line="360" w:lineRule="exact"/>
              <w:jc w:val="both"/>
              <w:rPr>
                <w:sz w:val="24"/>
                <w:szCs w:val="24"/>
              </w:rPr>
            </w:pPr>
            <w:r>
              <w:rPr>
                <w:sz w:val="24"/>
                <w:szCs w:val="24"/>
              </w:rPr>
              <w:t>Tham mưu BTV Huyện ủy ban hành Chỉ thị về “Tăng cường sự lãnh đạo của cấp ủy Đảng đối với công tác quản lý và sử dụng đất đai trên địa bàn huyện Đakrông”</w:t>
            </w:r>
          </w:p>
        </w:tc>
        <w:tc>
          <w:tcPr>
            <w:tcW w:w="2126" w:type="dxa"/>
            <w:vAlign w:val="center"/>
          </w:tcPr>
          <w:p w:rsidR="00665977" w:rsidRPr="00E47E57" w:rsidRDefault="00665977" w:rsidP="006E42B3">
            <w:pPr>
              <w:spacing w:line="360" w:lineRule="exact"/>
              <w:rPr>
                <w:color w:val="000000" w:themeColor="text1"/>
                <w:sz w:val="24"/>
                <w:szCs w:val="24"/>
                <w:lang w:val="vi-VN"/>
              </w:rPr>
            </w:pPr>
            <w:r>
              <w:rPr>
                <w:color w:val="000000" w:themeColor="text1"/>
                <w:sz w:val="24"/>
                <w:szCs w:val="24"/>
              </w:rPr>
              <w:t xml:space="preserve">Đ/c Trưởng </w:t>
            </w:r>
            <w:r w:rsidR="006E42B3">
              <w:rPr>
                <w:color w:val="000000" w:themeColor="text1"/>
                <w:sz w:val="24"/>
                <w:szCs w:val="24"/>
              </w:rPr>
              <w:t>Ban chỉ đạo</w:t>
            </w:r>
          </w:p>
        </w:tc>
        <w:tc>
          <w:tcPr>
            <w:tcW w:w="1701" w:type="dxa"/>
            <w:vAlign w:val="center"/>
          </w:tcPr>
          <w:p w:rsidR="00665977" w:rsidRPr="00E47E57" w:rsidRDefault="006E42B3" w:rsidP="00EE5EA5">
            <w:pPr>
              <w:spacing w:line="360" w:lineRule="exact"/>
              <w:jc w:val="both"/>
              <w:rPr>
                <w:color w:val="000000" w:themeColor="text1"/>
                <w:sz w:val="24"/>
                <w:szCs w:val="24"/>
              </w:rPr>
            </w:pPr>
            <w:r>
              <w:rPr>
                <w:color w:val="000000" w:themeColor="text1"/>
                <w:sz w:val="24"/>
                <w:szCs w:val="24"/>
              </w:rPr>
              <w:t>Phòng Tài nguyên- Môi trường huyện</w:t>
            </w:r>
            <w:bookmarkStart w:id="0" w:name="_GoBack"/>
            <w:bookmarkEnd w:id="0"/>
          </w:p>
        </w:tc>
        <w:tc>
          <w:tcPr>
            <w:tcW w:w="1701" w:type="dxa"/>
            <w:vAlign w:val="center"/>
          </w:tcPr>
          <w:p w:rsidR="00665977" w:rsidRPr="00E47E57" w:rsidRDefault="00665977" w:rsidP="00EE5EA5">
            <w:pPr>
              <w:spacing w:line="360" w:lineRule="exact"/>
              <w:jc w:val="both"/>
              <w:rPr>
                <w:color w:val="000000" w:themeColor="text1"/>
                <w:sz w:val="24"/>
                <w:szCs w:val="24"/>
              </w:rPr>
            </w:pPr>
            <w:r>
              <w:rPr>
                <w:color w:val="000000" w:themeColor="text1"/>
                <w:sz w:val="24"/>
                <w:szCs w:val="24"/>
              </w:rPr>
              <w:t>Các cơ quan, đơn vị, địa phương.</w:t>
            </w:r>
          </w:p>
        </w:tc>
      </w:tr>
      <w:tr w:rsidR="00665977" w:rsidRPr="00E47E57" w:rsidTr="00A40287">
        <w:trPr>
          <w:cantSplit/>
        </w:trPr>
        <w:tc>
          <w:tcPr>
            <w:tcW w:w="11057" w:type="dxa"/>
            <w:gridSpan w:val="6"/>
            <w:vAlign w:val="center"/>
          </w:tcPr>
          <w:p w:rsidR="00665977" w:rsidRPr="00D33E0E" w:rsidRDefault="00665977" w:rsidP="00A02B7F">
            <w:pPr>
              <w:spacing w:line="360" w:lineRule="exact"/>
              <w:jc w:val="center"/>
              <w:rPr>
                <w:rFonts w:ascii=".VnTime" w:hAnsi=".VnTime"/>
                <w:b/>
                <w:color w:val="000000" w:themeColor="text1"/>
                <w:sz w:val="24"/>
                <w:szCs w:val="24"/>
              </w:rPr>
            </w:pPr>
            <w:r w:rsidRPr="00D33E0E">
              <w:rPr>
                <w:rFonts w:ascii=".VnTime" w:hAnsi=".VnTime"/>
                <w:b/>
                <w:color w:val="000000" w:themeColor="text1"/>
                <w:sz w:val="24"/>
                <w:szCs w:val="24"/>
              </w:rPr>
              <w:t>Quý III</w:t>
            </w:r>
          </w:p>
        </w:tc>
      </w:tr>
      <w:tr w:rsidR="00665977" w:rsidRPr="00E47E57" w:rsidTr="00A40287">
        <w:tc>
          <w:tcPr>
            <w:tcW w:w="709" w:type="dxa"/>
            <w:vAlign w:val="center"/>
          </w:tcPr>
          <w:p w:rsidR="00665977" w:rsidRPr="00C00F49" w:rsidRDefault="00665977" w:rsidP="00A02B7F">
            <w:pPr>
              <w:pStyle w:val="ListParagraph"/>
              <w:numPr>
                <w:ilvl w:val="0"/>
                <w:numId w:val="1"/>
              </w:numPr>
              <w:spacing w:line="360" w:lineRule="exact"/>
              <w:ind w:left="470" w:hanging="357"/>
              <w:jc w:val="center"/>
              <w:rPr>
                <w:rFonts w:ascii=".VnTime" w:hAnsi=".VnTime"/>
                <w:color w:val="000000" w:themeColor="text1"/>
                <w:sz w:val="24"/>
                <w:szCs w:val="24"/>
              </w:rPr>
            </w:pPr>
          </w:p>
        </w:tc>
        <w:tc>
          <w:tcPr>
            <w:tcW w:w="4820" w:type="dxa"/>
            <w:gridSpan w:val="2"/>
            <w:vAlign w:val="center"/>
          </w:tcPr>
          <w:p w:rsidR="00665977" w:rsidRPr="00E47E57" w:rsidRDefault="00665977" w:rsidP="00A02B7F">
            <w:pPr>
              <w:spacing w:line="360" w:lineRule="exact"/>
              <w:jc w:val="both"/>
              <w:rPr>
                <w:color w:val="000000" w:themeColor="text1"/>
                <w:sz w:val="24"/>
                <w:szCs w:val="24"/>
              </w:rPr>
            </w:pPr>
            <w:r>
              <w:rPr>
                <w:color w:val="000000" w:themeColor="text1"/>
                <w:spacing w:val="-2"/>
                <w:sz w:val="24"/>
                <w:szCs w:val="24"/>
              </w:rPr>
              <w:t>Tổ chức hoạt động giao lưu, kết nghĩa giữa Công an các xã biên giới với Công an Cụm bản đối diện của nước bạn Lào.</w:t>
            </w:r>
          </w:p>
        </w:tc>
        <w:tc>
          <w:tcPr>
            <w:tcW w:w="2126" w:type="dxa"/>
            <w:vAlign w:val="center"/>
          </w:tcPr>
          <w:p w:rsidR="00665977" w:rsidRPr="00E47E57" w:rsidRDefault="00665977" w:rsidP="00A02B7F">
            <w:pPr>
              <w:spacing w:line="360" w:lineRule="exact"/>
              <w:rPr>
                <w:color w:val="000000" w:themeColor="text1"/>
                <w:sz w:val="24"/>
                <w:szCs w:val="24"/>
                <w:lang w:val="vi-VN"/>
              </w:rPr>
            </w:pPr>
            <w:r>
              <w:rPr>
                <w:color w:val="000000" w:themeColor="text1"/>
                <w:sz w:val="24"/>
                <w:szCs w:val="24"/>
              </w:rPr>
              <w:t>Đ/c Trưởng Công an huyện – Phó trưởng ban thường trực</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Cấp ủy, chính quyền các xã biên giới.</w:t>
            </w:r>
          </w:p>
        </w:tc>
      </w:tr>
      <w:tr w:rsidR="00665977" w:rsidRPr="00E47E57" w:rsidTr="00A40287">
        <w:tc>
          <w:tcPr>
            <w:tcW w:w="709" w:type="dxa"/>
            <w:vAlign w:val="center"/>
          </w:tcPr>
          <w:p w:rsidR="00665977" w:rsidRPr="00C00F49" w:rsidRDefault="00665977" w:rsidP="00A02B7F">
            <w:pPr>
              <w:pStyle w:val="ListParagraph"/>
              <w:numPr>
                <w:ilvl w:val="0"/>
                <w:numId w:val="1"/>
              </w:numPr>
              <w:spacing w:line="360" w:lineRule="exact"/>
              <w:ind w:left="470" w:hanging="357"/>
              <w:jc w:val="center"/>
              <w:rPr>
                <w:rFonts w:ascii=".VnTime" w:hAnsi=".VnTime"/>
                <w:color w:val="000000" w:themeColor="text1"/>
                <w:sz w:val="24"/>
                <w:szCs w:val="24"/>
              </w:rPr>
            </w:pPr>
          </w:p>
        </w:tc>
        <w:tc>
          <w:tcPr>
            <w:tcW w:w="4820" w:type="dxa"/>
            <w:gridSpan w:val="2"/>
            <w:vAlign w:val="center"/>
          </w:tcPr>
          <w:p w:rsidR="00665977" w:rsidRDefault="00665977" w:rsidP="0064287C">
            <w:pPr>
              <w:spacing w:line="360" w:lineRule="exact"/>
              <w:jc w:val="both"/>
              <w:rPr>
                <w:color w:val="000000" w:themeColor="text1"/>
                <w:spacing w:val="-2"/>
                <w:sz w:val="24"/>
                <w:szCs w:val="24"/>
              </w:rPr>
            </w:pPr>
            <w:r>
              <w:rPr>
                <w:color w:val="000000" w:themeColor="text1"/>
                <w:sz w:val="24"/>
                <w:szCs w:val="24"/>
              </w:rPr>
              <w:t xml:space="preserve">Tham mưu UBND huyện tổ chức Hội thảo </w:t>
            </w:r>
            <w:r w:rsidR="0064287C">
              <w:rPr>
                <w:color w:val="000000" w:themeColor="text1"/>
                <w:sz w:val="24"/>
                <w:szCs w:val="24"/>
              </w:rPr>
              <w:t xml:space="preserve">khoa học về “Giải pháp </w:t>
            </w:r>
            <w:r>
              <w:rPr>
                <w:color w:val="000000" w:themeColor="text1"/>
                <w:sz w:val="24"/>
                <w:szCs w:val="24"/>
              </w:rPr>
              <w:t>nâng cao vai trò, ảnh hưởng của người có uy tín trong vùng đồng bào DTTS ở huyện Đakrông trong công tác đảm bảo ANTT”.</w:t>
            </w:r>
          </w:p>
        </w:tc>
        <w:tc>
          <w:tcPr>
            <w:tcW w:w="2126" w:type="dxa"/>
            <w:vAlign w:val="center"/>
          </w:tcPr>
          <w:p w:rsidR="00665977" w:rsidRPr="00E47E57" w:rsidRDefault="00665977" w:rsidP="00A02B7F">
            <w:pPr>
              <w:spacing w:line="360" w:lineRule="exact"/>
              <w:rPr>
                <w:color w:val="000000" w:themeColor="text1"/>
                <w:sz w:val="24"/>
                <w:szCs w:val="24"/>
                <w:lang w:val="vi-VN"/>
              </w:rPr>
            </w:pPr>
            <w:r>
              <w:rPr>
                <w:color w:val="000000" w:themeColor="text1"/>
                <w:sz w:val="24"/>
                <w:szCs w:val="24"/>
              </w:rPr>
              <w:t>Đ/c Trưởng Công an huyện – Phó trưởng ban thường trực</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Thường trực UBMTTQ Việt Nam huyện, các cơ quan, đơn vị, địa phương.</w:t>
            </w:r>
          </w:p>
        </w:tc>
      </w:tr>
      <w:tr w:rsidR="00665977" w:rsidRPr="00E47E57" w:rsidTr="00A40287">
        <w:tc>
          <w:tcPr>
            <w:tcW w:w="709" w:type="dxa"/>
            <w:vAlign w:val="center"/>
          </w:tcPr>
          <w:p w:rsidR="00665977" w:rsidRPr="00C00F49" w:rsidRDefault="00665977" w:rsidP="00A02B7F">
            <w:pPr>
              <w:pStyle w:val="ListParagraph"/>
              <w:numPr>
                <w:ilvl w:val="0"/>
                <w:numId w:val="1"/>
              </w:numPr>
              <w:spacing w:line="360" w:lineRule="exact"/>
              <w:ind w:left="470" w:hanging="357"/>
              <w:jc w:val="center"/>
              <w:rPr>
                <w:rFonts w:ascii=".VnTime" w:hAnsi=".VnTime"/>
                <w:color w:val="000000" w:themeColor="text1"/>
                <w:sz w:val="24"/>
                <w:szCs w:val="24"/>
              </w:rPr>
            </w:pPr>
          </w:p>
        </w:tc>
        <w:tc>
          <w:tcPr>
            <w:tcW w:w="4820" w:type="dxa"/>
            <w:gridSpan w:val="2"/>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Kiểm tra họat động của BCĐ 138&amp;1523 các xã, thị trấn.</w:t>
            </w:r>
          </w:p>
        </w:tc>
        <w:tc>
          <w:tcPr>
            <w:tcW w:w="2126" w:type="dxa"/>
            <w:vAlign w:val="center"/>
          </w:tcPr>
          <w:p w:rsidR="00665977" w:rsidRPr="00E47E57" w:rsidRDefault="00665977" w:rsidP="00A02B7F">
            <w:pPr>
              <w:spacing w:line="360" w:lineRule="exact"/>
              <w:rPr>
                <w:color w:val="000000" w:themeColor="text1"/>
                <w:sz w:val="24"/>
                <w:szCs w:val="24"/>
              </w:rPr>
            </w:pPr>
            <w:r>
              <w:rPr>
                <w:color w:val="000000" w:themeColor="text1"/>
                <w:sz w:val="24"/>
                <w:szCs w:val="24"/>
              </w:rPr>
              <w:t>Đ/c Trưởng BCĐ 38&amp;1523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Cơ quan Thường trực BCĐ 138&amp;1523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BCĐ 138&amp;1523 các xã, thị trấn</w:t>
            </w:r>
          </w:p>
        </w:tc>
      </w:tr>
      <w:tr w:rsidR="00665977" w:rsidRPr="00E47E57" w:rsidTr="00A40287">
        <w:trPr>
          <w:trHeight w:val="379"/>
        </w:trPr>
        <w:tc>
          <w:tcPr>
            <w:tcW w:w="11057" w:type="dxa"/>
            <w:gridSpan w:val="6"/>
            <w:vAlign w:val="center"/>
          </w:tcPr>
          <w:p w:rsidR="00665977" w:rsidRPr="00D33E0E" w:rsidRDefault="00665977" w:rsidP="00A02B7F">
            <w:pPr>
              <w:spacing w:line="360" w:lineRule="exact"/>
              <w:jc w:val="center"/>
              <w:rPr>
                <w:b/>
                <w:color w:val="000000" w:themeColor="text1"/>
                <w:sz w:val="24"/>
                <w:szCs w:val="24"/>
              </w:rPr>
            </w:pPr>
            <w:r w:rsidRPr="00D33E0E">
              <w:rPr>
                <w:b/>
                <w:color w:val="000000" w:themeColor="text1"/>
                <w:sz w:val="24"/>
                <w:szCs w:val="24"/>
              </w:rPr>
              <w:t>Quý IV</w:t>
            </w:r>
          </w:p>
        </w:tc>
      </w:tr>
      <w:tr w:rsidR="00665977" w:rsidRPr="00E47E57" w:rsidTr="00A40287">
        <w:tc>
          <w:tcPr>
            <w:tcW w:w="709" w:type="dxa"/>
            <w:vAlign w:val="center"/>
          </w:tcPr>
          <w:p w:rsidR="00665977" w:rsidRPr="00AC33B2" w:rsidRDefault="00665977" w:rsidP="00A02B7F">
            <w:pPr>
              <w:pStyle w:val="ListParagraph"/>
              <w:numPr>
                <w:ilvl w:val="0"/>
                <w:numId w:val="1"/>
              </w:numPr>
              <w:spacing w:line="360" w:lineRule="exact"/>
              <w:ind w:left="470" w:hanging="357"/>
              <w:jc w:val="center"/>
              <w:rPr>
                <w:rFonts w:ascii=".VnTime" w:hAnsi=".VnTime"/>
                <w:color w:val="000000" w:themeColor="text1"/>
                <w:sz w:val="24"/>
                <w:szCs w:val="24"/>
              </w:rPr>
            </w:pPr>
          </w:p>
        </w:tc>
        <w:tc>
          <w:tcPr>
            <w:tcW w:w="4820" w:type="dxa"/>
            <w:gridSpan w:val="2"/>
            <w:vAlign w:val="center"/>
          </w:tcPr>
          <w:p w:rsidR="00665977" w:rsidRPr="00E47E57" w:rsidRDefault="00665977" w:rsidP="00A02B7F">
            <w:pPr>
              <w:spacing w:line="360" w:lineRule="exact"/>
              <w:jc w:val="both"/>
              <w:rPr>
                <w:color w:val="000000" w:themeColor="text1"/>
                <w:spacing w:val="-4"/>
                <w:sz w:val="24"/>
                <w:szCs w:val="24"/>
              </w:rPr>
            </w:pPr>
            <w:r>
              <w:rPr>
                <w:color w:val="000000" w:themeColor="text1"/>
                <w:sz w:val="24"/>
                <w:szCs w:val="24"/>
              </w:rPr>
              <w:t>Đánh giá việc thực hiện Thông tư số 23/2012/TT-BCA của Bộ Công an về xây dựng khu dân cư, xã, phường, thị trấn, cơ quan, doanh nghiệp trường học đạt tiêu chuẩn “An toàn về ANTT” gắn với kết quả thực hiện Tiêu chí 19.2 trong Bộ tiêu chí quốc gia xây dựng nông thôn mới.</w:t>
            </w:r>
          </w:p>
        </w:tc>
        <w:tc>
          <w:tcPr>
            <w:tcW w:w="2126" w:type="dxa"/>
            <w:vAlign w:val="center"/>
          </w:tcPr>
          <w:p w:rsidR="00665977" w:rsidRPr="00E47E57" w:rsidRDefault="00665977" w:rsidP="00A02B7F">
            <w:pPr>
              <w:spacing w:line="360" w:lineRule="exact"/>
              <w:rPr>
                <w:color w:val="000000" w:themeColor="text1"/>
                <w:sz w:val="24"/>
                <w:szCs w:val="24"/>
                <w:lang w:val="vi-VN"/>
              </w:rPr>
            </w:pPr>
            <w:r>
              <w:rPr>
                <w:color w:val="000000" w:themeColor="text1"/>
                <w:sz w:val="24"/>
                <w:szCs w:val="24"/>
              </w:rPr>
              <w:t>Đ/c Trưởng Công an huyện – Phó trưởng ban thường trực</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Các cơ quan, đơn vị, địa phương.</w:t>
            </w:r>
          </w:p>
        </w:tc>
      </w:tr>
      <w:tr w:rsidR="00665977" w:rsidRPr="00E47E57" w:rsidTr="00A40287">
        <w:tc>
          <w:tcPr>
            <w:tcW w:w="709" w:type="dxa"/>
            <w:vAlign w:val="center"/>
          </w:tcPr>
          <w:p w:rsidR="00665977" w:rsidRPr="00AC33B2" w:rsidRDefault="00665977" w:rsidP="00A02B7F">
            <w:pPr>
              <w:pStyle w:val="ListParagraph"/>
              <w:numPr>
                <w:ilvl w:val="0"/>
                <w:numId w:val="1"/>
              </w:numPr>
              <w:spacing w:line="360" w:lineRule="exact"/>
              <w:ind w:left="470" w:hanging="357"/>
              <w:jc w:val="center"/>
              <w:rPr>
                <w:rFonts w:ascii=".VnTime" w:hAnsi=".VnTime"/>
                <w:color w:val="000000" w:themeColor="text1"/>
                <w:sz w:val="24"/>
                <w:szCs w:val="24"/>
              </w:rPr>
            </w:pPr>
          </w:p>
        </w:tc>
        <w:tc>
          <w:tcPr>
            <w:tcW w:w="4820" w:type="dxa"/>
            <w:gridSpan w:val="2"/>
            <w:vAlign w:val="center"/>
          </w:tcPr>
          <w:p w:rsidR="00665977" w:rsidRPr="00E47E57" w:rsidRDefault="00665977" w:rsidP="00A02B7F">
            <w:pPr>
              <w:spacing w:line="360" w:lineRule="exact"/>
              <w:jc w:val="both"/>
              <w:rPr>
                <w:color w:val="000000" w:themeColor="text1"/>
                <w:spacing w:val="-4"/>
                <w:sz w:val="24"/>
                <w:szCs w:val="24"/>
              </w:rPr>
            </w:pPr>
            <w:r>
              <w:rPr>
                <w:color w:val="000000" w:themeColor="text1"/>
                <w:spacing w:val="-4"/>
                <w:sz w:val="24"/>
                <w:szCs w:val="24"/>
              </w:rPr>
              <w:t>Tổng kết công tác phòng, chống tội phạm, tệ nạn xã hội và phong trào toàn dân bảo vệ ANTQ năm 2022.</w:t>
            </w:r>
          </w:p>
        </w:tc>
        <w:tc>
          <w:tcPr>
            <w:tcW w:w="2126" w:type="dxa"/>
            <w:vAlign w:val="center"/>
          </w:tcPr>
          <w:p w:rsidR="00665977" w:rsidRPr="00E47E57" w:rsidRDefault="00665977" w:rsidP="00A02B7F">
            <w:pPr>
              <w:spacing w:line="360" w:lineRule="exact"/>
              <w:rPr>
                <w:color w:val="000000" w:themeColor="text1"/>
                <w:sz w:val="24"/>
                <w:szCs w:val="24"/>
              </w:rPr>
            </w:pPr>
            <w:r>
              <w:rPr>
                <w:color w:val="000000" w:themeColor="text1"/>
                <w:sz w:val="24"/>
                <w:szCs w:val="24"/>
              </w:rPr>
              <w:t>Đ/c Trưởng BCĐ 38&amp;1523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Các cơ quan, đơn vị, địa phương</w:t>
            </w:r>
          </w:p>
        </w:tc>
      </w:tr>
      <w:tr w:rsidR="00665977" w:rsidRPr="00E47E57" w:rsidTr="00A40287">
        <w:tc>
          <w:tcPr>
            <w:tcW w:w="709" w:type="dxa"/>
            <w:vAlign w:val="center"/>
          </w:tcPr>
          <w:p w:rsidR="00665977" w:rsidRPr="00AC33B2" w:rsidRDefault="00665977" w:rsidP="00A02B7F">
            <w:pPr>
              <w:pStyle w:val="ListParagraph"/>
              <w:numPr>
                <w:ilvl w:val="0"/>
                <w:numId w:val="1"/>
              </w:numPr>
              <w:spacing w:line="360" w:lineRule="exact"/>
              <w:ind w:left="470" w:hanging="357"/>
              <w:jc w:val="center"/>
              <w:rPr>
                <w:rFonts w:ascii=".VnTime" w:hAnsi=".VnTime"/>
                <w:color w:val="000000" w:themeColor="text1"/>
                <w:sz w:val="24"/>
                <w:szCs w:val="24"/>
              </w:rPr>
            </w:pPr>
          </w:p>
        </w:tc>
        <w:tc>
          <w:tcPr>
            <w:tcW w:w="4820" w:type="dxa"/>
            <w:gridSpan w:val="2"/>
            <w:vAlign w:val="center"/>
          </w:tcPr>
          <w:p w:rsidR="00665977" w:rsidRPr="00E47E57" w:rsidRDefault="00665977" w:rsidP="00A02B7F">
            <w:pPr>
              <w:spacing w:line="360" w:lineRule="exact"/>
              <w:jc w:val="both"/>
              <w:rPr>
                <w:color w:val="000000" w:themeColor="text1"/>
                <w:spacing w:val="-4"/>
                <w:sz w:val="24"/>
                <w:szCs w:val="24"/>
              </w:rPr>
            </w:pPr>
            <w:r>
              <w:rPr>
                <w:color w:val="000000" w:themeColor="text1"/>
                <w:spacing w:val="-4"/>
                <w:sz w:val="24"/>
                <w:szCs w:val="24"/>
              </w:rPr>
              <w:t>Xây dựng và triển khai kế hoạch mở đợt cao điểm phòng chống tội phạm, tệ nạn xã hội, bảo vệ Tết Nguyên đán Quý Mão năm 2023.</w:t>
            </w:r>
          </w:p>
        </w:tc>
        <w:tc>
          <w:tcPr>
            <w:tcW w:w="2126" w:type="dxa"/>
            <w:vAlign w:val="center"/>
          </w:tcPr>
          <w:p w:rsidR="00665977" w:rsidRPr="00E47E57" w:rsidRDefault="00665977" w:rsidP="00A02B7F">
            <w:pPr>
              <w:spacing w:line="360" w:lineRule="exact"/>
              <w:rPr>
                <w:color w:val="000000" w:themeColor="text1"/>
                <w:sz w:val="24"/>
                <w:szCs w:val="24"/>
                <w:lang w:val="vi-VN"/>
              </w:rPr>
            </w:pPr>
            <w:r>
              <w:rPr>
                <w:color w:val="000000" w:themeColor="text1"/>
                <w:sz w:val="24"/>
                <w:szCs w:val="24"/>
              </w:rPr>
              <w:t>Đ/c Trưởng Công an huyện – Phó trưởng ban thường trực</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Công an huyện</w:t>
            </w:r>
          </w:p>
        </w:tc>
        <w:tc>
          <w:tcPr>
            <w:tcW w:w="1701" w:type="dxa"/>
            <w:vAlign w:val="center"/>
          </w:tcPr>
          <w:p w:rsidR="00665977" w:rsidRPr="00E47E57" w:rsidRDefault="00665977" w:rsidP="00A02B7F">
            <w:pPr>
              <w:spacing w:line="360" w:lineRule="exact"/>
              <w:jc w:val="both"/>
              <w:rPr>
                <w:color w:val="000000" w:themeColor="text1"/>
                <w:sz w:val="24"/>
                <w:szCs w:val="24"/>
              </w:rPr>
            </w:pPr>
            <w:r>
              <w:rPr>
                <w:color w:val="000000" w:themeColor="text1"/>
                <w:sz w:val="24"/>
                <w:szCs w:val="24"/>
              </w:rPr>
              <w:t>Các cơ quan, đơn vị, địa phương.</w:t>
            </w:r>
          </w:p>
        </w:tc>
      </w:tr>
    </w:tbl>
    <w:p w:rsidR="00C61100" w:rsidRDefault="00C61100" w:rsidP="00284A5C">
      <w:pPr>
        <w:spacing w:line="260" w:lineRule="exact"/>
        <w:ind w:right="-1026"/>
        <w:jc w:val="both"/>
        <w:rPr>
          <w:rFonts w:ascii=".VnTime" w:hAnsi=".VnTime"/>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5130"/>
      </w:tblGrid>
      <w:tr w:rsidR="001C5DD1" w:rsidRPr="00D50210" w:rsidTr="00FE7E45">
        <w:trPr>
          <w:trHeight w:val="2477"/>
        </w:trPr>
        <w:tc>
          <w:tcPr>
            <w:tcW w:w="4608" w:type="dxa"/>
            <w:tcBorders>
              <w:top w:val="nil"/>
              <w:left w:val="nil"/>
              <w:bottom w:val="nil"/>
              <w:right w:val="nil"/>
            </w:tcBorders>
          </w:tcPr>
          <w:p w:rsidR="001C5DD1" w:rsidRPr="00D50210" w:rsidRDefault="001C5DD1" w:rsidP="00FE7E45">
            <w:pPr>
              <w:spacing w:line="340" w:lineRule="exact"/>
              <w:jc w:val="both"/>
              <w:rPr>
                <w:b/>
                <w:i/>
                <w:color w:val="000000"/>
                <w:kern w:val="28"/>
                <w:szCs w:val="20"/>
              </w:rPr>
            </w:pPr>
            <w:r w:rsidRPr="00284A5C">
              <w:rPr>
                <w:b/>
                <w:i/>
                <w:color w:val="000000"/>
                <w:kern w:val="28"/>
                <w:sz w:val="24"/>
                <w:szCs w:val="20"/>
              </w:rPr>
              <w:t>Nơi nhận:</w:t>
            </w:r>
            <w:r w:rsidRPr="00D50210">
              <w:rPr>
                <w:b/>
                <w:i/>
                <w:color w:val="000000"/>
                <w:kern w:val="28"/>
                <w:szCs w:val="20"/>
              </w:rPr>
              <w:t xml:space="preserve">  </w:t>
            </w:r>
          </w:p>
          <w:p w:rsidR="00A02B7F" w:rsidRDefault="00A02B7F" w:rsidP="005148E9">
            <w:pPr>
              <w:spacing w:line="320" w:lineRule="exact"/>
              <w:rPr>
                <w:color w:val="000000"/>
                <w:kern w:val="28"/>
                <w:sz w:val="22"/>
                <w:szCs w:val="20"/>
              </w:rPr>
            </w:pPr>
            <w:r>
              <w:rPr>
                <w:noProof/>
                <w:color w:val="000000"/>
                <w:kern w:val="28"/>
                <w:sz w:val="22"/>
                <w:szCs w:val="20"/>
              </w:rPr>
              <mc:AlternateContent>
                <mc:Choice Requires="wps">
                  <w:drawing>
                    <wp:anchor distT="0" distB="0" distL="114300" distR="114300" simplePos="0" relativeHeight="251667456" behindDoc="0" locked="0" layoutInCell="1" allowOverlap="1">
                      <wp:simplePos x="0" y="0"/>
                      <wp:positionH relativeFrom="column">
                        <wp:posOffset>1705826</wp:posOffset>
                      </wp:positionH>
                      <wp:positionV relativeFrom="paragraph">
                        <wp:posOffset>105542</wp:posOffset>
                      </wp:positionV>
                      <wp:extent cx="0" cy="741680"/>
                      <wp:effectExtent l="0" t="0" r="19050" b="20320"/>
                      <wp:wrapNone/>
                      <wp:docPr id="5" name="Straight Connector 5"/>
                      <wp:cNvGraphicFramePr/>
                      <a:graphic xmlns:a="http://schemas.openxmlformats.org/drawingml/2006/main">
                        <a:graphicData uri="http://schemas.microsoft.com/office/word/2010/wordprocessingShape">
                          <wps:wsp>
                            <wps:cNvCnPr/>
                            <wps:spPr>
                              <a:xfrm>
                                <a:off x="0" y="0"/>
                                <a:ext cx="0" cy="741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3pt,8.3pt" to="134.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" strokecolor="black [3040]"/>
                  </w:pict>
                </mc:Fallback>
              </mc:AlternateContent>
            </w:r>
            <w:r>
              <w:rPr>
                <w:color w:val="000000"/>
                <w:kern w:val="28"/>
                <w:sz w:val="22"/>
                <w:szCs w:val="20"/>
              </w:rPr>
              <w:t xml:space="preserve">- Ban Giám đốc CA tỉnh </w:t>
            </w:r>
          </w:p>
          <w:p w:rsidR="00A02B7F" w:rsidRDefault="00A02B7F" w:rsidP="005148E9">
            <w:pPr>
              <w:spacing w:line="320" w:lineRule="exact"/>
              <w:rPr>
                <w:color w:val="000000"/>
                <w:kern w:val="28"/>
                <w:sz w:val="22"/>
                <w:szCs w:val="20"/>
              </w:rPr>
            </w:pPr>
            <w:r>
              <w:rPr>
                <w:color w:val="000000"/>
                <w:kern w:val="28"/>
                <w:sz w:val="22"/>
                <w:szCs w:val="20"/>
              </w:rPr>
              <w:t>(Cơ quan TT BCĐ 138 tỉnh);</w:t>
            </w:r>
          </w:p>
          <w:p w:rsidR="001C5DD1" w:rsidRPr="001C5DD1" w:rsidRDefault="001C5DD1" w:rsidP="005148E9">
            <w:pPr>
              <w:spacing w:line="320" w:lineRule="exact"/>
              <w:rPr>
                <w:color w:val="000000"/>
                <w:kern w:val="28"/>
                <w:sz w:val="22"/>
                <w:szCs w:val="20"/>
              </w:rPr>
            </w:pPr>
            <w:r w:rsidRPr="001C5DD1">
              <w:rPr>
                <w:color w:val="000000"/>
                <w:kern w:val="28"/>
                <w:sz w:val="22"/>
                <w:szCs w:val="20"/>
              </w:rPr>
              <w:t xml:space="preserve">- </w:t>
            </w:r>
            <w:r w:rsidR="00A02B7F">
              <w:rPr>
                <w:color w:val="000000"/>
                <w:kern w:val="28"/>
                <w:sz w:val="22"/>
                <w:szCs w:val="20"/>
              </w:rPr>
              <w:t>Thường trực Huyện ủy;</w:t>
            </w:r>
            <w:r w:rsidR="005148E9">
              <w:rPr>
                <w:color w:val="000000"/>
                <w:kern w:val="28"/>
                <w:sz w:val="22"/>
                <w:szCs w:val="20"/>
              </w:rPr>
              <w:t xml:space="preserve">          (b</w:t>
            </w:r>
            <w:r w:rsidR="00A02B7F">
              <w:rPr>
                <w:color w:val="000000"/>
                <w:kern w:val="28"/>
                <w:sz w:val="22"/>
                <w:szCs w:val="20"/>
              </w:rPr>
              <w:t>/c)</w:t>
            </w:r>
          </w:p>
          <w:p w:rsidR="001C5DD1" w:rsidRPr="001C5DD1" w:rsidRDefault="001C5DD1" w:rsidP="005148E9">
            <w:pPr>
              <w:spacing w:line="320" w:lineRule="exact"/>
              <w:rPr>
                <w:color w:val="000000"/>
                <w:kern w:val="28"/>
                <w:sz w:val="22"/>
                <w:szCs w:val="20"/>
              </w:rPr>
            </w:pPr>
            <w:r w:rsidRPr="001C5DD1">
              <w:rPr>
                <w:color w:val="000000"/>
                <w:kern w:val="28"/>
                <w:sz w:val="22"/>
                <w:szCs w:val="20"/>
              </w:rPr>
              <w:t xml:space="preserve">- Thường trực </w:t>
            </w:r>
            <w:r w:rsidR="00A02B7F">
              <w:rPr>
                <w:color w:val="000000"/>
                <w:kern w:val="28"/>
                <w:sz w:val="22"/>
                <w:szCs w:val="20"/>
              </w:rPr>
              <w:t>HĐND huyện</w:t>
            </w:r>
            <w:r w:rsidRPr="001C5DD1">
              <w:rPr>
                <w:color w:val="000000"/>
                <w:kern w:val="28"/>
                <w:sz w:val="22"/>
                <w:szCs w:val="20"/>
              </w:rPr>
              <w:t>;</w:t>
            </w:r>
          </w:p>
          <w:p w:rsidR="005148E9" w:rsidRDefault="005148E9" w:rsidP="005148E9">
            <w:pPr>
              <w:spacing w:line="320" w:lineRule="exact"/>
              <w:rPr>
                <w:color w:val="000000"/>
                <w:kern w:val="28"/>
                <w:sz w:val="22"/>
                <w:szCs w:val="20"/>
              </w:rPr>
            </w:pPr>
            <w:r>
              <w:rPr>
                <w:color w:val="000000"/>
                <w:kern w:val="28"/>
                <w:sz w:val="22"/>
                <w:szCs w:val="20"/>
              </w:rPr>
              <w:t>- Phòng PV01 CA tỉnh;            (t/d)</w:t>
            </w:r>
          </w:p>
          <w:p w:rsidR="005148E9" w:rsidRPr="001C5DD1" w:rsidRDefault="005148E9" w:rsidP="005148E9">
            <w:pPr>
              <w:spacing w:line="320" w:lineRule="exact"/>
              <w:rPr>
                <w:color w:val="000000"/>
                <w:kern w:val="28"/>
                <w:sz w:val="22"/>
                <w:szCs w:val="20"/>
              </w:rPr>
            </w:pPr>
            <w:r w:rsidRPr="001C5DD1">
              <w:rPr>
                <w:color w:val="000000"/>
                <w:kern w:val="28"/>
                <w:sz w:val="22"/>
                <w:szCs w:val="20"/>
              </w:rPr>
              <w:t>- UBND huyện;</w:t>
            </w:r>
            <w:r>
              <w:rPr>
                <w:color w:val="000000"/>
                <w:kern w:val="28"/>
                <w:sz w:val="22"/>
                <w:szCs w:val="20"/>
              </w:rPr>
              <w:t xml:space="preserve">                        (c/đ)</w:t>
            </w:r>
          </w:p>
          <w:p w:rsidR="001C5DD1" w:rsidRPr="001C5DD1" w:rsidRDefault="001C5DD1" w:rsidP="005148E9">
            <w:pPr>
              <w:spacing w:line="320" w:lineRule="exact"/>
              <w:rPr>
                <w:color w:val="000000"/>
                <w:kern w:val="28"/>
                <w:sz w:val="22"/>
                <w:szCs w:val="20"/>
              </w:rPr>
            </w:pPr>
            <w:r w:rsidRPr="001C5DD1">
              <w:rPr>
                <w:color w:val="000000"/>
                <w:kern w:val="28"/>
                <w:sz w:val="22"/>
                <w:szCs w:val="20"/>
              </w:rPr>
              <w:t>- Các thành viên BCĐ</w:t>
            </w:r>
            <w:r w:rsidR="005148E9">
              <w:rPr>
                <w:color w:val="000000"/>
                <w:kern w:val="28"/>
                <w:sz w:val="22"/>
                <w:szCs w:val="20"/>
              </w:rPr>
              <w:t xml:space="preserve"> 138&amp;1523 huyện</w:t>
            </w:r>
            <w:r w:rsidRPr="001C5DD1">
              <w:rPr>
                <w:color w:val="000000"/>
                <w:kern w:val="28"/>
                <w:sz w:val="22"/>
                <w:szCs w:val="20"/>
              </w:rPr>
              <w:t>;</w:t>
            </w:r>
            <w:r w:rsidR="005148E9">
              <w:rPr>
                <w:color w:val="000000"/>
                <w:kern w:val="28"/>
                <w:sz w:val="22"/>
                <w:szCs w:val="20"/>
              </w:rPr>
              <w:t xml:space="preserve"> (t/h)</w:t>
            </w:r>
          </w:p>
          <w:p w:rsidR="001C5DD1" w:rsidRPr="001C5DD1" w:rsidRDefault="001C5DD1" w:rsidP="005148E9">
            <w:pPr>
              <w:spacing w:line="320" w:lineRule="exact"/>
              <w:rPr>
                <w:color w:val="000000"/>
                <w:kern w:val="28"/>
                <w:sz w:val="22"/>
                <w:szCs w:val="20"/>
              </w:rPr>
            </w:pPr>
            <w:r w:rsidRPr="001C5DD1">
              <w:rPr>
                <w:color w:val="000000"/>
                <w:kern w:val="28"/>
                <w:sz w:val="22"/>
                <w:szCs w:val="20"/>
              </w:rPr>
              <w:t>- BCĐ 138&amp;1523 các xã, thị trấn;</w:t>
            </w:r>
            <w:r w:rsidR="005148E9">
              <w:rPr>
                <w:color w:val="000000"/>
                <w:kern w:val="28"/>
                <w:sz w:val="22"/>
                <w:szCs w:val="20"/>
              </w:rPr>
              <w:t xml:space="preserve"> (p/h)</w:t>
            </w:r>
          </w:p>
          <w:p w:rsidR="001C5DD1" w:rsidRPr="00284A5C" w:rsidRDefault="005148E9" w:rsidP="005148E9">
            <w:pPr>
              <w:spacing w:line="320" w:lineRule="exact"/>
              <w:rPr>
                <w:color w:val="000000"/>
                <w:kern w:val="28"/>
                <w:sz w:val="22"/>
                <w:szCs w:val="20"/>
              </w:rPr>
            </w:pPr>
            <w:r>
              <w:rPr>
                <w:color w:val="000000"/>
                <w:kern w:val="28"/>
                <w:sz w:val="22"/>
                <w:szCs w:val="20"/>
              </w:rPr>
              <w:t>- Lưu CAH (Cơ quan TT)</w:t>
            </w:r>
            <w:r w:rsidR="00284A5C">
              <w:rPr>
                <w:color w:val="000000"/>
                <w:kern w:val="28"/>
                <w:sz w:val="22"/>
                <w:szCs w:val="20"/>
              </w:rPr>
              <w:t>.</w:t>
            </w:r>
          </w:p>
        </w:tc>
        <w:tc>
          <w:tcPr>
            <w:tcW w:w="5130" w:type="dxa"/>
            <w:tcBorders>
              <w:top w:val="nil"/>
              <w:left w:val="nil"/>
              <w:bottom w:val="nil"/>
              <w:right w:val="nil"/>
            </w:tcBorders>
          </w:tcPr>
          <w:p w:rsidR="001C5DD1" w:rsidRPr="00D50210" w:rsidRDefault="001C5DD1" w:rsidP="00284A5C">
            <w:pPr>
              <w:spacing w:line="300" w:lineRule="exact"/>
              <w:jc w:val="center"/>
              <w:rPr>
                <w:b/>
                <w:i/>
                <w:color w:val="000000"/>
                <w:kern w:val="28"/>
                <w:szCs w:val="20"/>
              </w:rPr>
            </w:pPr>
            <w:r w:rsidRPr="00D50210">
              <w:rPr>
                <w:b/>
                <w:color w:val="000000"/>
                <w:kern w:val="28"/>
              </w:rPr>
              <w:t>TM. BCĐ138&amp;1523 HUYỆN</w:t>
            </w:r>
          </w:p>
          <w:p w:rsidR="001C5DD1" w:rsidRPr="00D50210" w:rsidRDefault="001C5DD1" w:rsidP="00284A5C">
            <w:pPr>
              <w:spacing w:line="300" w:lineRule="exact"/>
              <w:jc w:val="center"/>
              <w:rPr>
                <w:b/>
                <w:i/>
                <w:color w:val="000000"/>
                <w:kern w:val="28"/>
                <w:szCs w:val="20"/>
              </w:rPr>
            </w:pPr>
            <w:r w:rsidRPr="00D50210">
              <w:rPr>
                <w:b/>
                <w:color w:val="000000"/>
                <w:kern w:val="28"/>
              </w:rPr>
              <w:t>PHÓ TR</w:t>
            </w:r>
            <w:r w:rsidRPr="00D50210">
              <w:rPr>
                <w:b/>
                <w:color w:val="000000"/>
                <w:kern w:val="28"/>
                <w:lang w:val="vi-VN"/>
              </w:rPr>
              <w:t>ƯỞNG BAN</w:t>
            </w:r>
            <w:r w:rsidRPr="00D50210">
              <w:rPr>
                <w:b/>
                <w:color w:val="000000"/>
                <w:kern w:val="28"/>
              </w:rPr>
              <w:t xml:space="preserve"> THƯỜNG TRỰC</w:t>
            </w:r>
          </w:p>
          <w:p w:rsidR="001C5DD1" w:rsidRPr="00D50210" w:rsidRDefault="001C5DD1" w:rsidP="00284A5C">
            <w:pPr>
              <w:spacing w:line="300" w:lineRule="exact"/>
              <w:jc w:val="center"/>
              <w:rPr>
                <w:b/>
                <w:i/>
                <w:color w:val="000000"/>
                <w:kern w:val="28"/>
                <w:szCs w:val="20"/>
              </w:rPr>
            </w:pPr>
          </w:p>
          <w:p w:rsidR="001C5DD1" w:rsidRPr="00D50210" w:rsidRDefault="001C5DD1" w:rsidP="00284A5C">
            <w:pPr>
              <w:spacing w:line="300" w:lineRule="exact"/>
              <w:jc w:val="center"/>
              <w:rPr>
                <w:b/>
                <w:i/>
                <w:color w:val="000000"/>
                <w:kern w:val="28"/>
                <w:szCs w:val="20"/>
              </w:rPr>
            </w:pPr>
          </w:p>
          <w:p w:rsidR="001C5DD1" w:rsidRPr="00D50210" w:rsidRDefault="001C5DD1" w:rsidP="00284A5C">
            <w:pPr>
              <w:spacing w:line="300" w:lineRule="exact"/>
              <w:jc w:val="center"/>
              <w:rPr>
                <w:color w:val="000000"/>
                <w:kern w:val="28"/>
                <w:szCs w:val="20"/>
              </w:rPr>
            </w:pPr>
          </w:p>
          <w:p w:rsidR="001C5DD1" w:rsidRPr="00D50210" w:rsidRDefault="001C5DD1" w:rsidP="00284A5C">
            <w:pPr>
              <w:spacing w:line="300" w:lineRule="exact"/>
              <w:jc w:val="center"/>
              <w:rPr>
                <w:color w:val="000000"/>
                <w:kern w:val="28"/>
                <w:szCs w:val="20"/>
              </w:rPr>
            </w:pPr>
          </w:p>
          <w:p w:rsidR="001C5DD1" w:rsidRPr="00D50210" w:rsidRDefault="001C5DD1" w:rsidP="00284A5C">
            <w:pPr>
              <w:spacing w:line="300" w:lineRule="exact"/>
              <w:jc w:val="center"/>
              <w:rPr>
                <w:color w:val="000000"/>
                <w:kern w:val="28"/>
                <w:szCs w:val="20"/>
              </w:rPr>
            </w:pPr>
          </w:p>
          <w:p w:rsidR="001C5DD1" w:rsidRPr="00D50210" w:rsidRDefault="001C5DD1" w:rsidP="00284A5C">
            <w:pPr>
              <w:spacing w:line="300" w:lineRule="exact"/>
              <w:jc w:val="center"/>
              <w:rPr>
                <w:b/>
                <w:color w:val="000000"/>
                <w:kern w:val="28"/>
                <w:szCs w:val="20"/>
              </w:rPr>
            </w:pPr>
            <w:r w:rsidRPr="00D50210">
              <w:rPr>
                <w:b/>
                <w:color w:val="000000"/>
                <w:kern w:val="28"/>
                <w:szCs w:val="20"/>
              </w:rPr>
              <w:t>TRƯỞNG CÔNG AN HUYỆN</w:t>
            </w:r>
          </w:p>
          <w:p w:rsidR="001C5DD1" w:rsidRPr="00D50210" w:rsidRDefault="001C5DD1" w:rsidP="00284A5C">
            <w:pPr>
              <w:spacing w:line="300" w:lineRule="exact"/>
              <w:jc w:val="center"/>
              <w:rPr>
                <w:b/>
                <w:i/>
                <w:color w:val="000000"/>
                <w:kern w:val="28"/>
                <w:szCs w:val="20"/>
              </w:rPr>
            </w:pPr>
            <w:r w:rsidRPr="00D50210">
              <w:rPr>
                <w:b/>
                <w:color w:val="000000"/>
                <w:kern w:val="28"/>
                <w:szCs w:val="20"/>
              </w:rPr>
              <w:t>Thượng tá Hoàng Văn Trung</w:t>
            </w:r>
          </w:p>
        </w:tc>
      </w:tr>
    </w:tbl>
    <w:p w:rsidR="005E1680" w:rsidRDefault="005E1680" w:rsidP="00284A5C"/>
    <w:sectPr w:rsidR="005E1680" w:rsidSect="00977CD7">
      <w:headerReference w:type="default" r:id="rId8"/>
      <w:footerReference w:type="even" r:id="rId9"/>
      <w:footerReference w:type="default" r:id="rId10"/>
      <w:pgSz w:w="12240" w:h="15840" w:code="1"/>
      <w:pgMar w:top="851" w:right="851" w:bottom="709" w:left="1701" w:header="720" w:footer="5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BD" w:rsidRDefault="00FF4ABD">
      <w:r>
        <w:separator/>
      </w:r>
    </w:p>
  </w:endnote>
  <w:endnote w:type="continuationSeparator" w:id="0">
    <w:p w:rsidR="00FF4ABD" w:rsidRDefault="00F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AD" w:rsidRDefault="00514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74AD" w:rsidRDefault="00FF4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AD" w:rsidRDefault="00FF4ABD">
    <w:pPr>
      <w:pStyle w:val="Footer"/>
      <w:framePr w:wrap="around" w:vAnchor="text" w:hAnchor="margin" w:xAlign="center" w:y="1"/>
      <w:rPr>
        <w:rStyle w:val="PageNumber"/>
      </w:rPr>
    </w:pPr>
  </w:p>
  <w:p w:rsidR="001774AD" w:rsidRDefault="00FF4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BD" w:rsidRDefault="00FF4ABD">
      <w:r>
        <w:separator/>
      </w:r>
    </w:p>
  </w:footnote>
  <w:footnote w:type="continuationSeparator" w:id="0">
    <w:p w:rsidR="00FF4ABD" w:rsidRDefault="00FF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85810"/>
      <w:docPartObj>
        <w:docPartGallery w:val="Page Numbers (Top of Page)"/>
        <w:docPartUnique/>
      </w:docPartObj>
    </w:sdtPr>
    <w:sdtEndPr>
      <w:rPr>
        <w:noProof/>
      </w:rPr>
    </w:sdtEndPr>
    <w:sdtContent>
      <w:p w:rsidR="001774AD" w:rsidRDefault="005148E9">
        <w:pPr>
          <w:pStyle w:val="Header"/>
          <w:jc w:val="center"/>
        </w:pPr>
        <w:r w:rsidRPr="005F4C4C">
          <w:rPr>
            <w:sz w:val="24"/>
            <w:szCs w:val="24"/>
          </w:rPr>
          <w:fldChar w:fldCharType="begin"/>
        </w:r>
        <w:r w:rsidRPr="005F4C4C">
          <w:rPr>
            <w:sz w:val="24"/>
            <w:szCs w:val="24"/>
          </w:rPr>
          <w:instrText xml:space="preserve"> PAGE   \* MERGEFORMAT </w:instrText>
        </w:r>
        <w:r w:rsidRPr="005F4C4C">
          <w:rPr>
            <w:sz w:val="24"/>
            <w:szCs w:val="24"/>
          </w:rPr>
          <w:fldChar w:fldCharType="separate"/>
        </w:r>
        <w:r w:rsidR="006E42B3">
          <w:rPr>
            <w:noProof/>
            <w:sz w:val="24"/>
            <w:szCs w:val="24"/>
          </w:rPr>
          <w:t>2</w:t>
        </w:r>
        <w:r w:rsidRPr="005F4C4C">
          <w:rPr>
            <w:noProof/>
            <w:sz w:val="24"/>
            <w:szCs w:val="24"/>
          </w:rPr>
          <w:fldChar w:fldCharType="end"/>
        </w:r>
      </w:p>
    </w:sdtContent>
  </w:sdt>
  <w:p w:rsidR="001774AD" w:rsidRDefault="00FF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922D2"/>
    <w:multiLevelType w:val="hybridMultilevel"/>
    <w:tmpl w:val="FE3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00"/>
    <w:rsid w:val="0012576E"/>
    <w:rsid w:val="001C5DD1"/>
    <w:rsid w:val="00284A5C"/>
    <w:rsid w:val="003C485E"/>
    <w:rsid w:val="00417405"/>
    <w:rsid w:val="004A2FAB"/>
    <w:rsid w:val="004A6124"/>
    <w:rsid w:val="004C32DA"/>
    <w:rsid w:val="005148E9"/>
    <w:rsid w:val="005E1680"/>
    <w:rsid w:val="0064287C"/>
    <w:rsid w:val="00665977"/>
    <w:rsid w:val="006B6C25"/>
    <w:rsid w:val="006C2A29"/>
    <w:rsid w:val="006E42B3"/>
    <w:rsid w:val="007735DA"/>
    <w:rsid w:val="007A2BA1"/>
    <w:rsid w:val="00895F80"/>
    <w:rsid w:val="008A5E4E"/>
    <w:rsid w:val="008F2C32"/>
    <w:rsid w:val="00A02B7F"/>
    <w:rsid w:val="00A40287"/>
    <w:rsid w:val="00A62AF6"/>
    <w:rsid w:val="00B00C8E"/>
    <w:rsid w:val="00B069B6"/>
    <w:rsid w:val="00B8159C"/>
    <w:rsid w:val="00C61100"/>
    <w:rsid w:val="00DE1C4A"/>
    <w:rsid w:val="00E07D19"/>
    <w:rsid w:val="00E60EF0"/>
    <w:rsid w:val="00F56D29"/>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0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61100"/>
    <w:pPr>
      <w:keepNext/>
      <w:jc w:val="center"/>
      <w:outlineLvl w:val="0"/>
    </w:pPr>
    <w:rPr>
      <w:rFonts w:ascii=".VnTimeH" w:hAnsi=".VnTimeH"/>
      <w:b/>
      <w:sz w:val="24"/>
      <w:szCs w:val="20"/>
    </w:rPr>
  </w:style>
  <w:style w:type="paragraph" w:styleId="Heading3">
    <w:name w:val="heading 3"/>
    <w:basedOn w:val="Normal"/>
    <w:next w:val="Normal"/>
    <w:link w:val="Heading3Char"/>
    <w:qFormat/>
    <w:rsid w:val="00C61100"/>
    <w:pPr>
      <w:keepNext/>
      <w:spacing w:line="400" w:lineRule="exac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00"/>
    <w:rPr>
      <w:rFonts w:ascii=".VnTimeH" w:eastAsia="Times New Roman" w:hAnsi=".VnTimeH" w:cs="Times New Roman"/>
      <w:b/>
      <w:sz w:val="24"/>
      <w:szCs w:val="20"/>
    </w:rPr>
  </w:style>
  <w:style w:type="character" w:customStyle="1" w:styleId="Heading3Char">
    <w:name w:val="Heading 3 Char"/>
    <w:basedOn w:val="DefaultParagraphFont"/>
    <w:link w:val="Heading3"/>
    <w:rsid w:val="00C61100"/>
    <w:rPr>
      <w:rFonts w:ascii=".VnTimeH" w:eastAsia="Times New Roman" w:hAnsi=".VnTimeH" w:cs="Times New Roman"/>
      <w:b/>
      <w:sz w:val="28"/>
      <w:szCs w:val="20"/>
    </w:rPr>
  </w:style>
  <w:style w:type="paragraph" w:styleId="BodyText">
    <w:name w:val="Body Text"/>
    <w:basedOn w:val="Normal"/>
    <w:link w:val="BodyTextChar"/>
    <w:rsid w:val="00C61100"/>
    <w:rPr>
      <w:rFonts w:ascii=".VnTimeH" w:hAnsi=".VnTimeH"/>
      <w:sz w:val="24"/>
      <w:szCs w:val="20"/>
    </w:rPr>
  </w:style>
  <w:style w:type="character" w:customStyle="1" w:styleId="BodyTextChar">
    <w:name w:val="Body Text Char"/>
    <w:basedOn w:val="DefaultParagraphFont"/>
    <w:link w:val="BodyText"/>
    <w:rsid w:val="00C61100"/>
    <w:rPr>
      <w:rFonts w:ascii=".VnTimeH" w:eastAsia="Times New Roman" w:hAnsi=".VnTimeH" w:cs="Times New Roman"/>
      <w:sz w:val="24"/>
      <w:szCs w:val="20"/>
    </w:rPr>
  </w:style>
  <w:style w:type="paragraph" w:styleId="BodyText2">
    <w:name w:val="Body Text 2"/>
    <w:basedOn w:val="Normal"/>
    <w:link w:val="BodyText2Char"/>
    <w:rsid w:val="00C61100"/>
    <w:pPr>
      <w:jc w:val="center"/>
    </w:pPr>
    <w:rPr>
      <w:rFonts w:ascii=".VnTimeH" w:hAnsi=".VnTimeH"/>
      <w:sz w:val="24"/>
      <w:szCs w:val="20"/>
    </w:rPr>
  </w:style>
  <w:style w:type="character" w:customStyle="1" w:styleId="BodyText2Char">
    <w:name w:val="Body Text 2 Char"/>
    <w:basedOn w:val="DefaultParagraphFont"/>
    <w:link w:val="BodyText2"/>
    <w:rsid w:val="00C61100"/>
    <w:rPr>
      <w:rFonts w:ascii=".VnTimeH" w:eastAsia="Times New Roman" w:hAnsi=".VnTimeH" w:cs="Times New Roman"/>
      <w:sz w:val="24"/>
      <w:szCs w:val="20"/>
    </w:rPr>
  </w:style>
  <w:style w:type="paragraph" w:styleId="BodyText3">
    <w:name w:val="Body Text 3"/>
    <w:basedOn w:val="Normal"/>
    <w:link w:val="BodyText3Char"/>
    <w:rsid w:val="00C61100"/>
    <w:pPr>
      <w:spacing w:line="400" w:lineRule="exact"/>
      <w:jc w:val="both"/>
    </w:pPr>
    <w:rPr>
      <w:rFonts w:ascii=".VnTime" w:hAnsi=".VnTime"/>
      <w:szCs w:val="20"/>
    </w:rPr>
  </w:style>
  <w:style w:type="character" w:customStyle="1" w:styleId="BodyText3Char">
    <w:name w:val="Body Text 3 Char"/>
    <w:basedOn w:val="DefaultParagraphFont"/>
    <w:link w:val="BodyText3"/>
    <w:rsid w:val="00C61100"/>
    <w:rPr>
      <w:rFonts w:ascii=".VnTime" w:eastAsia="Times New Roman" w:hAnsi=".VnTime" w:cs="Times New Roman"/>
      <w:sz w:val="28"/>
      <w:szCs w:val="20"/>
    </w:rPr>
  </w:style>
  <w:style w:type="paragraph" w:styleId="Footer">
    <w:name w:val="footer"/>
    <w:basedOn w:val="Normal"/>
    <w:link w:val="FooterChar"/>
    <w:rsid w:val="00C61100"/>
    <w:pPr>
      <w:tabs>
        <w:tab w:val="center" w:pos="4320"/>
        <w:tab w:val="right" w:pos="8640"/>
      </w:tabs>
    </w:pPr>
    <w:rPr>
      <w:rFonts w:ascii=".VnTime" w:hAnsi=".VnTime"/>
      <w:szCs w:val="20"/>
    </w:rPr>
  </w:style>
  <w:style w:type="character" w:customStyle="1" w:styleId="FooterChar">
    <w:name w:val="Footer Char"/>
    <w:basedOn w:val="DefaultParagraphFont"/>
    <w:link w:val="Footer"/>
    <w:rsid w:val="00C61100"/>
    <w:rPr>
      <w:rFonts w:ascii=".VnTime" w:eastAsia="Times New Roman" w:hAnsi=".VnTime" w:cs="Times New Roman"/>
      <w:sz w:val="28"/>
      <w:szCs w:val="20"/>
    </w:rPr>
  </w:style>
  <w:style w:type="character" w:styleId="PageNumber">
    <w:name w:val="page number"/>
    <w:basedOn w:val="DefaultParagraphFont"/>
    <w:rsid w:val="00C61100"/>
  </w:style>
  <w:style w:type="paragraph" w:styleId="Header">
    <w:name w:val="header"/>
    <w:basedOn w:val="Normal"/>
    <w:link w:val="HeaderChar"/>
    <w:uiPriority w:val="99"/>
    <w:rsid w:val="00C61100"/>
    <w:pPr>
      <w:tabs>
        <w:tab w:val="center" w:pos="4680"/>
        <w:tab w:val="right" w:pos="9360"/>
      </w:tabs>
    </w:pPr>
  </w:style>
  <w:style w:type="character" w:customStyle="1" w:styleId="HeaderChar">
    <w:name w:val="Header Char"/>
    <w:basedOn w:val="DefaultParagraphFont"/>
    <w:link w:val="Header"/>
    <w:uiPriority w:val="99"/>
    <w:rsid w:val="00C61100"/>
    <w:rPr>
      <w:rFonts w:ascii="Times New Roman" w:eastAsia="Times New Roman" w:hAnsi="Times New Roman" w:cs="Times New Roman"/>
      <w:sz w:val="28"/>
      <w:szCs w:val="28"/>
    </w:rPr>
  </w:style>
  <w:style w:type="paragraph" w:styleId="ListParagraph">
    <w:name w:val="List Paragraph"/>
    <w:basedOn w:val="Normal"/>
    <w:uiPriority w:val="34"/>
    <w:qFormat/>
    <w:rsid w:val="00C61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0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61100"/>
    <w:pPr>
      <w:keepNext/>
      <w:jc w:val="center"/>
      <w:outlineLvl w:val="0"/>
    </w:pPr>
    <w:rPr>
      <w:rFonts w:ascii=".VnTimeH" w:hAnsi=".VnTimeH"/>
      <w:b/>
      <w:sz w:val="24"/>
      <w:szCs w:val="20"/>
    </w:rPr>
  </w:style>
  <w:style w:type="paragraph" w:styleId="Heading3">
    <w:name w:val="heading 3"/>
    <w:basedOn w:val="Normal"/>
    <w:next w:val="Normal"/>
    <w:link w:val="Heading3Char"/>
    <w:qFormat/>
    <w:rsid w:val="00C61100"/>
    <w:pPr>
      <w:keepNext/>
      <w:spacing w:line="400" w:lineRule="exac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00"/>
    <w:rPr>
      <w:rFonts w:ascii=".VnTimeH" w:eastAsia="Times New Roman" w:hAnsi=".VnTimeH" w:cs="Times New Roman"/>
      <w:b/>
      <w:sz w:val="24"/>
      <w:szCs w:val="20"/>
    </w:rPr>
  </w:style>
  <w:style w:type="character" w:customStyle="1" w:styleId="Heading3Char">
    <w:name w:val="Heading 3 Char"/>
    <w:basedOn w:val="DefaultParagraphFont"/>
    <w:link w:val="Heading3"/>
    <w:rsid w:val="00C61100"/>
    <w:rPr>
      <w:rFonts w:ascii=".VnTimeH" w:eastAsia="Times New Roman" w:hAnsi=".VnTimeH" w:cs="Times New Roman"/>
      <w:b/>
      <w:sz w:val="28"/>
      <w:szCs w:val="20"/>
    </w:rPr>
  </w:style>
  <w:style w:type="paragraph" w:styleId="BodyText">
    <w:name w:val="Body Text"/>
    <w:basedOn w:val="Normal"/>
    <w:link w:val="BodyTextChar"/>
    <w:rsid w:val="00C61100"/>
    <w:rPr>
      <w:rFonts w:ascii=".VnTimeH" w:hAnsi=".VnTimeH"/>
      <w:sz w:val="24"/>
      <w:szCs w:val="20"/>
    </w:rPr>
  </w:style>
  <w:style w:type="character" w:customStyle="1" w:styleId="BodyTextChar">
    <w:name w:val="Body Text Char"/>
    <w:basedOn w:val="DefaultParagraphFont"/>
    <w:link w:val="BodyText"/>
    <w:rsid w:val="00C61100"/>
    <w:rPr>
      <w:rFonts w:ascii=".VnTimeH" w:eastAsia="Times New Roman" w:hAnsi=".VnTimeH" w:cs="Times New Roman"/>
      <w:sz w:val="24"/>
      <w:szCs w:val="20"/>
    </w:rPr>
  </w:style>
  <w:style w:type="paragraph" w:styleId="BodyText2">
    <w:name w:val="Body Text 2"/>
    <w:basedOn w:val="Normal"/>
    <w:link w:val="BodyText2Char"/>
    <w:rsid w:val="00C61100"/>
    <w:pPr>
      <w:jc w:val="center"/>
    </w:pPr>
    <w:rPr>
      <w:rFonts w:ascii=".VnTimeH" w:hAnsi=".VnTimeH"/>
      <w:sz w:val="24"/>
      <w:szCs w:val="20"/>
    </w:rPr>
  </w:style>
  <w:style w:type="character" w:customStyle="1" w:styleId="BodyText2Char">
    <w:name w:val="Body Text 2 Char"/>
    <w:basedOn w:val="DefaultParagraphFont"/>
    <w:link w:val="BodyText2"/>
    <w:rsid w:val="00C61100"/>
    <w:rPr>
      <w:rFonts w:ascii=".VnTimeH" w:eastAsia="Times New Roman" w:hAnsi=".VnTimeH" w:cs="Times New Roman"/>
      <w:sz w:val="24"/>
      <w:szCs w:val="20"/>
    </w:rPr>
  </w:style>
  <w:style w:type="paragraph" w:styleId="BodyText3">
    <w:name w:val="Body Text 3"/>
    <w:basedOn w:val="Normal"/>
    <w:link w:val="BodyText3Char"/>
    <w:rsid w:val="00C61100"/>
    <w:pPr>
      <w:spacing w:line="400" w:lineRule="exact"/>
      <w:jc w:val="both"/>
    </w:pPr>
    <w:rPr>
      <w:rFonts w:ascii=".VnTime" w:hAnsi=".VnTime"/>
      <w:szCs w:val="20"/>
    </w:rPr>
  </w:style>
  <w:style w:type="character" w:customStyle="1" w:styleId="BodyText3Char">
    <w:name w:val="Body Text 3 Char"/>
    <w:basedOn w:val="DefaultParagraphFont"/>
    <w:link w:val="BodyText3"/>
    <w:rsid w:val="00C61100"/>
    <w:rPr>
      <w:rFonts w:ascii=".VnTime" w:eastAsia="Times New Roman" w:hAnsi=".VnTime" w:cs="Times New Roman"/>
      <w:sz w:val="28"/>
      <w:szCs w:val="20"/>
    </w:rPr>
  </w:style>
  <w:style w:type="paragraph" w:styleId="Footer">
    <w:name w:val="footer"/>
    <w:basedOn w:val="Normal"/>
    <w:link w:val="FooterChar"/>
    <w:rsid w:val="00C61100"/>
    <w:pPr>
      <w:tabs>
        <w:tab w:val="center" w:pos="4320"/>
        <w:tab w:val="right" w:pos="8640"/>
      </w:tabs>
    </w:pPr>
    <w:rPr>
      <w:rFonts w:ascii=".VnTime" w:hAnsi=".VnTime"/>
      <w:szCs w:val="20"/>
    </w:rPr>
  </w:style>
  <w:style w:type="character" w:customStyle="1" w:styleId="FooterChar">
    <w:name w:val="Footer Char"/>
    <w:basedOn w:val="DefaultParagraphFont"/>
    <w:link w:val="Footer"/>
    <w:rsid w:val="00C61100"/>
    <w:rPr>
      <w:rFonts w:ascii=".VnTime" w:eastAsia="Times New Roman" w:hAnsi=".VnTime" w:cs="Times New Roman"/>
      <w:sz w:val="28"/>
      <w:szCs w:val="20"/>
    </w:rPr>
  </w:style>
  <w:style w:type="character" w:styleId="PageNumber">
    <w:name w:val="page number"/>
    <w:basedOn w:val="DefaultParagraphFont"/>
    <w:rsid w:val="00C61100"/>
  </w:style>
  <w:style w:type="paragraph" w:styleId="Header">
    <w:name w:val="header"/>
    <w:basedOn w:val="Normal"/>
    <w:link w:val="HeaderChar"/>
    <w:uiPriority w:val="99"/>
    <w:rsid w:val="00C61100"/>
    <w:pPr>
      <w:tabs>
        <w:tab w:val="center" w:pos="4680"/>
        <w:tab w:val="right" w:pos="9360"/>
      </w:tabs>
    </w:pPr>
  </w:style>
  <w:style w:type="character" w:customStyle="1" w:styleId="HeaderChar">
    <w:name w:val="Header Char"/>
    <w:basedOn w:val="DefaultParagraphFont"/>
    <w:link w:val="Header"/>
    <w:uiPriority w:val="99"/>
    <w:rsid w:val="00C61100"/>
    <w:rPr>
      <w:rFonts w:ascii="Times New Roman" w:eastAsia="Times New Roman" w:hAnsi="Times New Roman" w:cs="Times New Roman"/>
      <w:sz w:val="28"/>
      <w:szCs w:val="28"/>
    </w:rPr>
  </w:style>
  <w:style w:type="paragraph" w:styleId="ListParagraph">
    <w:name w:val="List Paragraph"/>
    <w:basedOn w:val="Normal"/>
    <w:uiPriority w:val="34"/>
    <w:qFormat/>
    <w:rsid w:val="00C6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19</cp:revision>
  <cp:lastPrinted>2022-02-14T02:59:00Z</cp:lastPrinted>
  <dcterms:created xsi:type="dcterms:W3CDTF">2022-02-06T13:35:00Z</dcterms:created>
  <dcterms:modified xsi:type="dcterms:W3CDTF">2022-02-15T03:48:00Z</dcterms:modified>
</cp:coreProperties>
</file>